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32318" w14:textId="77777777" w:rsidR="00F73354" w:rsidRPr="00DF0582" w:rsidRDefault="00DF0582" w:rsidP="00DF0582">
      <w:pPr>
        <w:jc w:val="center"/>
        <w:rPr>
          <w:rFonts w:ascii="Times New Roman" w:hAnsi="Times New Roman"/>
          <w:b/>
          <w:sz w:val="22"/>
          <w:szCs w:val="22"/>
          <w:lang w:eastAsia="bg-BG"/>
        </w:rPr>
      </w:pPr>
      <w:r w:rsidRPr="00F73354">
        <w:rPr>
          <w:rFonts w:ascii="Times New Roman" w:hAnsi="Times New Roman"/>
          <w:b/>
          <w:sz w:val="22"/>
          <w:szCs w:val="22"/>
          <w:lang w:val="ru-RU" w:eastAsia="bg-BG"/>
        </w:rPr>
        <w:t>(</w:t>
      </w:r>
      <w:r w:rsidRPr="00F73354">
        <w:rPr>
          <w:rFonts w:ascii="Times New Roman" w:hAnsi="Times New Roman"/>
          <w:b/>
          <w:sz w:val="22"/>
          <w:szCs w:val="22"/>
          <w:lang w:eastAsia="bg-BG"/>
        </w:rPr>
        <w:t>ПРОЕКТ)</w:t>
      </w:r>
    </w:p>
    <w:p w14:paraId="62463E29" w14:textId="2301385F" w:rsidR="00935CBB" w:rsidRPr="00DF2B9C" w:rsidRDefault="00F73354" w:rsidP="00935CBB">
      <w:pPr>
        <w:jc w:val="center"/>
        <w:rPr>
          <w:rFonts w:ascii="Times New Roman" w:hAnsi="Times New Roman"/>
          <w:b/>
          <w:sz w:val="22"/>
          <w:szCs w:val="22"/>
          <w:lang w:eastAsia="bg-BG"/>
        </w:rPr>
      </w:pPr>
      <w:r w:rsidRPr="00534AA6">
        <w:rPr>
          <w:rFonts w:ascii="Times New Roman" w:hAnsi="Times New Roman"/>
          <w:b/>
          <w:sz w:val="22"/>
          <w:szCs w:val="22"/>
          <w:lang w:eastAsia="bg-BG"/>
        </w:rPr>
        <w:t>ДОГОВОР</w:t>
      </w:r>
      <w:r w:rsidRPr="00534AA6">
        <w:rPr>
          <w:rFonts w:ascii="Times New Roman" w:hAnsi="Times New Roman"/>
          <w:b/>
          <w:sz w:val="22"/>
          <w:szCs w:val="22"/>
          <w:lang w:val="ru-RU" w:eastAsia="bg-BG"/>
        </w:rPr>
        <w:t xml:space="preserve"> </w:t>
      </w:r>
      <w:r w:rsidRPr="00534AA6">
        <w:rPr>
          <w:rFonts w:ascii="Times New Roman" w:hAnsi="Times New Roman"/>
          <w:b/>
          <w:sz w:val="22"/>
          <w:szCs w:val="22"/>
          <w:lang w:eastAsia="bg-BG"/>
        </w:rPr>
        <w:t>ЗА</w:t>
      </w:r>
      <w:r w:rsidRPr="00534AA6">
        <w:rPr>
          <w:rFonts w:ascii="Times New Roman" w:hAnsi="Times New Roman"/>
          <w:b/>
          <w:sz w:val="22"/>
          <w:szCs w:val="22"/>
          <w:lang w:val="ru-RU" w:eastAsia="bg-BG"/>
        </w:rPr>
        <w:t xml:space="preserve"> </w:t>
      </w:r>
      <w:r w:rsidR="00DF2B9C">
        <w:rPr>
          <w:rFonts w:ascii="Times New Roman" w:hAnsi="Times New Roman"/>
          <w:b/>
          <w:sz w:val="22"/>
          <w:szCs w:val="22"/>
          <w:lang w:eastAsia="bg-BG"/>
        </w:rPr>
        <w:t>ДОСТАВКА</w:t>
      </w:r>
      <w:r w:rsidR="00935CBB">
        <w:rPr>
          <w:rFonts w:ascii="Times New Roman" w:hAnsi="Times New Roman"/>
          <w:b/>
          <w:sz w:val="22"/>
          <w:szCs w:val="22"/>
          <w:lang w:eastAsia="bg-BG"/>
        </w:rPr>
        <w:t xml:space="preserve"> </w:t>
      </w:r>
      <w:r w:rsidR="00D22556">
        <w:rPr>
          <w:rFonts w:ascii="Times New Roman" w:hAnsi="Times New Roman"/>
          <w:b/>
          <w:sz w:val="22"/>
          <w:szCs w:val="22"/>
          <w:lang w:eastAsia="bg-BG"/>
        </w:rPr>
        <w:t>НА ДМА</w:t>
      </w:r>
      <w:r w:rsidR="00935CBB">
        <w:rPr>
          <w:rFonts w:ascii="Times New Roman" w:hAnsi="Times New Roman"/>
          <w:b/>
          <w:sz w:val="22"/>
          <w:szCs w:val="22"/>
          <w:lang w:eastAsia="bg-BG"/>
        </w:rPr>
        <w:t xml:space="preserve"> </w:t>
      </w:r>
    </w:p>
    <w:p w14:paraId="3BCBA10F" w14:textId="77777777" w:rsidR="00F73354" w:rsidRPr="00DF2B9C" w:rsidRDefault="00F73354" w:rsidP="00F73354">
      <w:pPr>
        <w:jc w:val="center"/>
        <w:rPr>
          <w:rFonts w:ascii="Times New Roman" w:hAnsi="Times New Roman"/>
          <w:b/>
          <w:sz w:val="22"/>
          <w:szCs w:val="22"/>
          <w:lang w:eastAsia="bg-BG"/>
        </w:rPr>
      </w:pPr>
    </w:p>
    <w:p w14:paraId="11DAEB28" w14:textId="7818FA28" w:rsidR="00F73354" w:rsidRPr="00534AA6" w:rsidRDefault="00F73354" w:rsidP="00F73354">
      <w:pPr>
        <w:jc w:val="both"/>
        <w:rPr>
          <w:rFonts w:ascii="Times New Roman" w:hAnsi="Times New Roman"/>
          <w:sz w:val="22"/>
          <w:szCs w:val="22"/>
          <w:lang w:eastAsia="bg-BG"/>
        </w:rPr>
      </w:pPr>
      <w:r w:rsidRPr="00534AA6">
        <w:rPr>
          <w:rFonts w:ascii="Times New Roman" w:hAnsi="Times New Roman"/>
          <w:sz w:val="22"/>
          <w:szCs w:val="22"/>
          <w:lang w:eastAsia="bg-BG"/>
        </w:rPr>
        <w:t>Днес,</w:t>
      </w:r>
      <w:r w:rsidR="00BE3195">
        <w:rPr>
          <w:rFonts w:ascii="Times New Roman" w:hAnsi="Times New Roman"/>
          <w:sz w:val="22"/>
          <w:szCs w:val="22"/>
          <w:lang w:eastAsia="bg-BG"/>
        </w:rPr>
        <w:t xml:space="preserve"> </w:t>
      </w:r>
      <w:r w:rsidR="00365BDF">
        <w:rPr>
          <w:rFonts w:ascii="Times New Roman" w:hAnsi="Times New Roman"/>
          <w:b/>
          <w:sz w:val="22"/>
          <w:szCs w:val="22"/>
          <w:lang w:val="en-US" w:eastAsia="bg-BG"/>
        </w:rPr>
        <w:t>…..</w:t>
      </w:r>
      <w:r w:rsidR="00BC1CF5">
        <w:rPr>
          <w:rFonts w:ascii="Times New Roman" w:hAnsi="Times New Roman"/>
          <w:b/>
          <w:sz w:val="22"/>
          <w:szCs w:val="22"/>
          <w:lang w:val="en-US" w:eastAsia="bg-BG"/>
        </w:rPr>
        <w:t>.</w:t>
      </w:r>
      <w:r w:rsidR="00DF2B9C">
        <w:rPr>
          <w:rFonts w:ascii="Times New Roman" w:hAnsi="Times New Roman"/>
          <w:b/>
          <w:sz w:val="22"/>
          <w:szCs w:val="22"/>
          <w:lang w:eastAsia="bg-BG"/>
        </w:rPr>
        <w:t>202</w:t>
      </w:r>
      <w:r w:rsidR="00D22556">
        <w:rPr>
          <w:rFonts w:ascii="Times New Roman" w:hAnsi="Times New Roman"/>
          <w:b/>
          <w:sz w:val="22"/>
          <w:szCs w:val="22"/>
          <w:lang w:eastAsia="bg-BG"/>
        </w:rPr>
        <w:t>5</w:t>
      </w:r>
      <w:r w:rsidR="005B3FC8" w:rsidRPr="00A0517D">
        <w:rPr>
          <w:rFonts w:ascii="Times New Roman" w:hAnsi="Times New Roman"/>
          <w:b/>
          <w:sz w:val="22"/>
          <w:szCs w:val="22"/>
          <w:lang w:eastAsia="bg-BG"/>
        </w:rPr>
        <w:t xml:space="preserve"> </w:t>
      </w:r>
      <w:r w:rsidRPr="00A0517D">
        <w:rPr>
          <w:rFonts w:ascii="Times New Roman" w:hAnsi="Times New Roman"/>
          <w:b/>
          <w:sz w:val="22"/>
          <w:szCs w:val="22"/>
          <w:lang w:eastAsia="bg-BG"/>
        </w:rPr>
        <w:t>г.</w:t>
      </w:r>
      <w:r w:rsidRPr="00534AA6">
        <w:rPr>
          <w:rFonts w:ascii="Times New Roman" w:hAnsi="Times New Roman"/>
          <w:sz w:val="22"/>
          <w:szCs w:val="22"/>
          <w:lang w:eastAsia="bg-BG"/>
        </w:rPr>
        <w:t xml:space="preserve">, в </w:t>
      </w:r>
      <w:r w:rsidR="006B7508">
        <w:rPr>
          <w:rFonts w:ascii="Times New Roman" w:hAnsi="Times New Roman"/>
          <w:sz w:val="22"/>
          <w:szCs w:val="22"/>
          <w:lang w:eastAsia="bg-BG"/>
        </w:rPr>
        <w:t>гр</w:t>
      </w:r>
      <w:r w:rsidR="00C06108">
        <w:rPr>
          <w:rFonts w:ascii="Times New Roman" w:hAnsi="Times New Roman"/>
          <w:sz w:val="22"/>
          <w:szCs w:val="22"/>
          <w:lang w:eastAsia="bg-BG"/>
        </w:rPr>
        <w:t xml:space="preserve">. </w:t>
      </w:r>
      <w:r w:rsidR="006B7508">
        <w:rPr>
          <w:rFonts w:ascii="Times New Roman" w:hAnsi="Times New Roman"/>
          <w:sz w:val="22"/>
          <w:szCs w:val="22"/>
          <w:lang w:eastAsia="bg-BG"/>
        </w:rPr>
        <w:t>Монтана</w:t>
      </w:r>
      <w:r w:rsidR="00CD4F02" w:rsidRPr="00534AA6">
        <w:rPr>
          <w:rFonts w:ascii="Times New Roman" w:hAnsi="Times New Roman"/>
          <w:sz w:val="22"/>
          <w:szCs w:val="22"/>
          <w:lang w:eastAsia="bg-BG"/>
        </w:rPr>
        <w:t>,</w:t>
      </w:r>
      <w:r w:rsidRPr="00534AA6">
        <w:rPr>
          <w:rFonts w:ascii="Times New Roman" w:hAnsi="Times New Roman"/>
          <w:sz w:val="22"/>
          <w:szCs w:val="22"/>
          <w:lang w:eastAsia="bg-BG"/>
        </w:rPr>
        <w:t xml:space="preserve"> се сключи настоящия договор между:</w:t>
      </w:r>
    </w:p>
    <w:p w14:paraId="167C1FEC" w14:textId="77777777" w:rsidR="00F73354" w:rsidRPr="00534AA6" w:rsidRDefault="008A6962" w:rsidP="008A6962">
      <w:pPr>
        <w:tabs>
          <w:tab w:val="left" w:pos="2895"/>
        </w:tabs>
        <w:jc w:val="both"/>
        <w:rPr>
          <w:rFonts w:ascii="Times New Roman" w:hAnsi="Times New Roman"/>
          <w:sz w:val="14"/>
          <w:szCs w:val="22"/>
          <w:lang w:eastAsia="bg-BG"/>
        </w:rPr>
      </w:pPr>
      <w:r w:rsidRPr="00534AA6">
        <w:rPr>
          <w:rFonts w:ascii="Times New Roman" w:hAnsi="Times New Roman"/>
          <w:sz w:val="14"/>
          <w:szCs w:val="22"/>
          <w:lang w:eastAsia="bg-BG"/>
        </w:rPr>
        <w:tab/>
      </w:r>
    </w:p>
    <w:p w14:paraId="32E151AA" w14:textId="4F8221A0" w:rsidR="00AC6FDA" w:rsidRPr="003334D3" w:rsidRDefault="00AC6FDA" w:rsidP="00AC6FDA">
      <w:pPr>
        <w:jc w:val="both"/>
        <w:rPr>
          <w:rFonts w:ascii="Times New Roman" w:hAnsi="Times New Roman"/>
          <w:b/>
          <w:sz w:val="22"/>
          <w:szCs w:val="22"/>
          <w:lang w:eastAsia="bg-BG"/>
        </w:rPr>
      </w:pPr>
      <w:r w:rsidRPr="004F3703">
        <w:rPr>
          <w:rFonts w:ascii="Times New Roman" w:hAnsi="Times New Roman"/>
          <w:b/>
          <w:sz w:val="22"/>
          <w:szCs w:val="22"/>
          <w:lang w:eastAsia="bg-BG"/>
        </w:rPr>
        <w:t>"</w:t>
      </w:r>
      <w:r w:rsidR="00D026FB">
        <w:rPr>
          <w:rFonts w:ascii="Times New Roman" w:hAnsi="Times New Roman"/>
          <w:b/>
          <w:sz w:val="22"/>
          <w:szCs w:val="22"/>
          <w:lang w:eastAsia="bg-BG"/>
        </w:rPr>
        <w:t>ДЕВИЖЪН</w:t>
      </w:r>
      <w:r w:rsidRPr="004F3703">
        <w:rPr>
          <w:rFonts w:ascii="Times New Roman" w:hAnsi="Times New Roman"/>
          <w:b/>
          <w:sz w:val="22"/>
          <w:szCs w:val="22"/>
          <w:lang w:eastAsia="bg-BG"/>
        </w:rPr>
        <w:t xml:space="preserve">" </w:t>
      </w:r>
      <w:r w:rsidR="00D026FB">
        <w:rPr>
          <w:rFonts w:ascii="Times New Roman" w:hAnsi="Times New Roman"/>
          <w:b/>
          <w:sz w:val="22"/>
          <w:szCs w:val="22"/>
          <w:lang w:eastAsia="bg-BG"/>
        </w:rPr>
        <w:t>Е</w:t>
      </w:r>
      <w:r w:rsidRPr="004F3703">
        <w:rPr>
          <w:rFonts w:ascii="Times New Roman" w:hAnsi="Times New Roman"/>
          <w:b/>
          <w:sz w:val="22"/>
          <w:szCs w:val="22"/>
          <w:lang w:eastAsia="bg-BG"/>
        </w:rPr>
        <w:t>ООД</w:t>
      </w:r>
      <w:r w:rsidRPr="00940056">
        <w:rPr>
          <w:rFonts w:ascii="Times New Roman" w:hAnsi="Times New Roman"/>
          <w:b/>
          <w:sz w:val="22"/>
          <w:szCs w:val="22"/>
          <w:lang w:eastAsia="bg-BG"/>
        </w:rPr>
        <w:t xml:space="preserve">, </w:t>
      </w:r>
      <w:r w:rsidRPr="00DF0582">
        <w:rPr>
          <w:rFonts w:ascii="Times New Roman" w:hAnsi="Times New Roman"/>
          <w:sz w:val="22"/>
          <w:szCs w:val="22"/>
          <w:lang w:eastAsia="bg-BG"/>
        </w:rPr>
        <w:t>със седалище и адрес на управление:</w:t>
      </w:r>
      <w:r w:rsidRPr="00DF0582">
        <w:rPr>
          <w:rFonts w:ascii="Times New Roman" w:hAnsi="Times New Roman"/>
          <w:b/>
          <w:sz w:val="22"/>
          <w:szCs w:val="22"/>
          <w:lang w:eastAsia="bg-BG"/>
        </w:rPr>
        <w:t xml:space="preserve"> </w:t>
      </w:r>
      <w:r w:rsidR="00C06108">
        <w:rPr>
          <w:rFonts w:ascii="Times New Roman" w:hAnsi="Times New Roman"/>
          <w:b/>
          <w:sz w:val="22"/>
          <w:szCs w:val="22"/>
          <w:lang w:eastAsia="bg-BG"/>
        </w:rPr>
        <w:t>област</w:t>
      </w:r>
      <w:r w:rsidR="00D04A42">
        <w:rPr>
          <w:rFonts w:ascii="Times New Roman" w:hAnsi="Times New Roman"/>
          <w:b/>
          <w:sz w:val="22"/>
          <w:szCs w:val="22"/>
          <w:lang w:eastAsia="bg-BG"/>
        </w:rPr>
        <w:t xml:space="preserve"> </w:t>
      </w:r>
      <w:r w:rsidR="00D026FB">
        <w:rPr>
          <w:rFonts w:ascii="Times New Roman" w:hAnsi="Times New Roman"/>
          <w:b/>
          <w:sz w:val="22"/>
          <w:szCs w:val="22"/>
          <w:lang w:eastAsia="bg-BG"/>
        </w:rPr>
        <w:t>София-град</w:t>
      </w:r>
      <w:r w:rsidR="00C06108">
        <w:rPr>
          <w:rFonts w:ascii="Times New Roman" w:hAnsi="Times New Roman"/>
          <w:b/>
          <w:sz w:val="22"/>
          <w:szCs w:val="22"/>
          <w:lang w:eastAsia="bg-BG"/>
        </w:rPr>
        <w:t xml:space="preserve">, </w:t>
      </w:r>
      <w:r w:rsidRPr="00DF0582">
        <w:rPr>
          <w:rFonts w:ascii="Times New Roman" w:hAnsi="Times New Roman"/>
          <w:b/>
          <w:sz w:val="22"/>
          <w:szCs w:val="22"/>
          <w:lang w:eastAsia="bg-BG"/>
        </w:rPr>
        <w:t xml:space="preserve">община </w:t>
      </w:r>
      <w:r w:rsidR="00D026FB">
        <w:rPr>
          <w:rFonts w:ascii="Times New Roman" w:hAnsi="Times New Roman"/>
          <w:b/>
          <w:sz w:val="22"/>
          <w:szCs w:val="22"/>
          <w:lang w:eastAsia="bg-BG"/>
        </w:rPr>
        <w:t>Столична</w:t>
      </w:r>
      <w:r w:rsidRPr="00DF0582">
        <w:rPr>
          <w:rFonts w:ascii="Times New Roman" w:hAnsi="Times New Roman"/>
          <w:b/>
          <w:sz w:val="22"/>
          <w:szCs w:val="22"/>
          <w:lang w:eastAsia="bg-BG"/>
        </w:rPr>
        <w:t xml:space="preserve">, </w:t>
      </w:r>
      <w:r w:rsidR="006418FD" w:rsidRPr="006418FD">
        <w:rPr>
          <w:rFonts w:ascii="Times New Roman" w:hAnsi="Times New Roman"/>
          <w:b/>
          <w:sz w:val="22"/>
          <w:szCs w:val="22"/>
          <w:lang w:eastAsia="bg-BG"/>
        </w:rPr>
        <w:t xml:space="preserve">гр. </w:t>
      </w:r>
      <w:r w:rsidR="00D026FB">
        <w:rPr>
          <w:rFonts w:ascii="Times New Roman" w:hAnsi="Times New Roman"/>
          <w:b/>
          <w:sz w:val="22"/>
          <w:szCs w:val="22"/>
          <w:lang w:eastAsia="bg-BG"/>
        </w:rPr>
        <w:t>София</w:t>
      </w:r>
      <w:r w:rsidR="000859DF" w:rsidRPr="006418FD">
        <w:rPr>
          <w:rFonts w:ascii="Times New Roman" w:hAnsi="Times New Roman"/>
          <w:b/>
          <w:sz w:val="22"/>
          <w:szCs w:val="22"/>
          <w:lang w:eastAsia="bg-BG"/>
        </w:rPr>
        <w:t xml:space="preserve">, </w:t>
      </w:r>
      <w:r w:rsidR="00D026FB" w:rsidRPr="00D026FB">
        <w:rPr>
          <w:rFonts w:ascii="Times New Roman" w:hAnsi="Times New Roman"/>
          <w:b/>
          <w:sz w:val="22"/>
          <w:szCs w:val="22"/>
          <w:lang w:eastAsia="bg-BG"/>
        </w:rPr>
        <w:t>ул. Цариградско шосе № 111Р, ет. 16, ап. офис 16.1</w:t>
      </w:r>
      <w:r w:rsidR="006418FD">
        <w:rPr>
          <w:rFonts w:ascii="Times New Roman" w:hAnsi="Times New Roman"/>
          <w:b/>
          <w:sz w:val="22"/>
          <w:szCs w:val="22"/>
          <w:lang w:eastAsia="bg-BG"/>
        </w:rPr>
        <w:t xml:space="preserve">, </w:t>
      </w:r>
      <w:r w:rsidRPr="00F73354">
        <w:rPr>
          <w:rFonts w:ascii="Times New Roman" w:hAnsi="Times New Roman"/>
          <w:sz w:val="22"/>
          <w:szCs w:val="22"/>
          <w:lang w:eastAsia="bg-BG"/>
        </w:rPr>
        <w:t xml:space="preserve">ЕИК </w:t>
      </w:r>
      <w:r w:rsidR="00D026FB" w:rsidRPr="00D026FB">
        <w:rPr>
          <w:rFonts w:ascii="Times New Roman" w:hAnsi="Times New Roman"/>
          <w:b/>
          <w:sz w:val="22"/>
          <w:szCs w:val="22"/>
          <w:lang w:eastAsia="bg-BG"/>
        </w:rPr>
        <w:t>175295373</w:t>
      </w:r>
      <w:r>
        <w:rPr>
          <w:rFonts w:ascii="Times New Roman" w:hAnsi="Times New Roman"/>
          <w:b/>
          <w:sz w:val="22"/>
          <w:szCs w:val="22"/>
          <w:lang w:eastAsia="bg-BG"/>
        </w:rPr>
        <w:t>,</w:t>
      </w:r>
      <w:r w:rsidRPr="00940056">
        <w:rPr>
          <w:rFonts w:ascii="Times New Roman" w:hAnsi="Times New Roman"/>
          <w:b/>
          <w:sz w:val="22"/>
          <w:szCs w:val="22"/>
          <w:lang w:eastAsia="bg-BG"/>
        </w:rPr>
        <w:t xml:space="preserve"> </w:t>
      </w:r>
      <w:r w:rsidRPr="00940056">
        <w:rPr>
          <w:rFonts w:ascii="Times New Roman" w:hAnsi="Times New Roman"/>
          <w:sz w:val="22"/>
          <w:szCs w:val="22"/>
          <w:lang w:eastAsia="bg-BG"/>
        </w:rPr>
        <w:t>представлявано от</w:t>
      </w:r>
      <w:r w:rsidRPr="00940056">
        <w:rPr>
          <w:rFonts w:ascii="Times New Roman" w:hAnsi="Times New Roman"/>
          <w:b/>
          <w:sz w:val="22"/>
          <w:szCs w:val="22"/>
          <w:lang w:eastAsia="bg-BG"/>
        </w:rPr>
        <w:t xml:space="preserve"> </w:t>
      </w:r>
      <w:r w:rsidR="00D026FB">
        <w:rPr>
          <w:rFonts w:ascii="Times New Roman" w:hAnsi="Times New Roman"/>
          <w:b/>
          <w:sz w:val="22"/>
          <w:szCs w:val="22"/>
          <w:lang w:eastAsia="bg-BG"/>
        </w:rPr>
        <w:t>Петър Нелков Ненов</w:t>
      </w:r>
      <w:r w:rsidR="006418FD">
        <w:rPr>
          <w:rFonts w:ascii="Times New Roman" w:hAnsi="Times New Roman"/>
          <w:b/>
          <w:sz w:val="22"/>
          <w:szCs w:val="22"/>
          <w:lang w:eastAsia="bg-BG"/>
        </w:rPr>
        <w:t xml:space="preserve"> и </w:t>
      </w:r>
      <w:r w:rsidR="00D026FB" w:rsidRPr="00D026FB">
        <w:rPr>
          <w:rFonts w:ascii="Times New Roman" w:hAnsi="Times New Roman"/>
          <w:b/>
          <w:sz w:val="22"/>
          <w:szCs w:val="22"/>
          <w:lang w:eastAsia="bg-BG"/>
        </w:rPr>
        <w:t>Филип Димитров Балкански</w:t>
      </w:r>
      <w:r w:rsidRPr="004F3703">
        <w:rPr>
          <w:rFonts w:ascii="Times New Roman" w:hAnsi="Times New Roman"/>
          <w:b/>
          <w:sz w:val="22"/>
          <w:szCs w:val="22"/>
          <w:lang w:eastAsia="bg-BG"/>
        </w:rPr>
        <w:t xml:space="preserve"> </w:t>
      </w:r>
      <w:r w:rsidRPr="00940056">
        <w:rPr>
          <w:rFonts w:ascii="Times New Roman" w:hAnsi="Times New Roman"/>
          <w:sz w:val="22"/>
          <w:szCs w:val="22"/>
          <w:lang w:eastAsia="bg-BG"/>
        </w:rPr>
        <w:t xml:space="preserve">в качеството </w:t>
      </w:r>
      <w:r w:rsidR="006418FD">
        <w:rPr>
          <w:rFonts w:ascii="Times New Roman" w:hAnsi="Times New Roman"/>
          <w:sz w:val="22"/>
          <w:szCs w:val="22"/>
          <w:lang w:eastAsia="bg-BG"/>
        </w:rPr>
        <w:t>им</w:t>
      </w:r>
      <w:r w:rsidRPr="00940056">
        <w:rPr>
          <w:rFonts w:ascii="Times New Roman" w:hAnsi="Times New Roman"/>
          <w:sz w:val="22"/>
          <w:szCs w:val="22"/>
          <w:lang w:eastAsia="bg-BG"/>
        </w:rPr>
        <w:t xml:space="preserve"> на</w:t>
      </w:r>
      <w:r w:rsidRPr="00940056">
        <w:rPr>
          <w:rFonts w:ascii="Times New Roman" w:hAnsi="Times New Roman"/>
          <w:b/>
          <w:sz w:val="22"/>
          <w:szCs w:val="22"/>
          <w:lang w:eastAsia="bg-BG"/>
        </w:rPr>
        <w:t xml:space="preserve"> Управител</w:t>
      </w:r>
      <w:r w:rsidR="006418FD">
        <w:rPr>
          <w:rFonts w:ascii="Times New Roman" w:hAnsi="Times New Roman"/>
          <w:b/>
          <w:sz w:val="22"/>
          <w:szCs w:val="22"/>
          <w:lang w:eastAsia="bg-BG"/>
        </w:rPr>
        <w:t>и</w:t>
      </w:r>
      <w:r w:rsidRPr="00F73354">
        <w:rPr>
          <w:rFonts w:ascii="Times New Roman" w:hAnsi="Times New Roman"/>
          <w:sz w:val="22"/>
          <w:szCs w:val="22"/>
          <w:lang w:eastAsia="bg-BG"/>
        </w:rPr>
        <w:t>, наричан</w:t>
      </w:r>
      <w:r w:rsidR="006418FD">
        <w:rPr>
          <w:rFonts w:ascii="Times New Roman" w:hAnsi="Times New Roman"/>
          <w:sz w:val="22"/>
          <w:szCs w:val="22"/>
          <w:lang w:eastAsia="bg-BG"/>
        </w:rPr>
        <w:t>и</w:t>
      </w:r>
      <w:r w:rsidRPr="00F73354">
        <w:rPr>
          <w:rFonts w:ascii="Times New Roman" w:hAnsi="Times New Roman"/>
          <w:sz w:val="22"/>
          <w:szCs w:val="22"/>
          <w:lang w:eastAsia="bg-BG"/>
        </w:rPr>
        <w:t xml:space="preserve"> за краткост </w:t>
      </w:r>
      <w:r w:rsidRPr="00F73354">
        <w:rPr>
          <w:rFonts w:ascii="Times New Roman" w:hAnsi="Times New Roman"/>
          <w:b/>
          <w:sz w:val="22"/>
          <w:szCs w:val="22"/>
          <w:lang w:eastAsia="bg-BG"/>
        </w:rPr>
        <w:t>ВЪЗЛОЖИТЕЛ</w:t>
      </w:r>
      <w:r w:rsidRPr="00F73354">
        <w:rPr>
          <w:rFonts w:ascii="Times New Roman" w:hAnsi="Times New Roman"/>
          <w:sz w:val="22"/>
          <w:szCs w:val="22"/>
          <w:lang w:eastAsia="bg-BG"/>
        </w:rPr>
        <w:t xml:space="preserve">, от една страна </w:t>
      </w:r>
    </w:p>
    <w:p w14:paraId="0906B1B1" w14:textId="77777777" w:rsidR="00F73354" w:rsidRPr="00AC6FDA" w:rsidRDefault="00F73354" w:rsidP="00F73354">
      <w:pPr>
        <w:jc w:val="both"/>
        <w:rPr>
          <w:rFonts w:ascii="Times New Roman" w:hAnsi="Times New Roman"/>
          <w:sz w:val="4"/>
          <w:szCs w:val="22"/>
          <w:lang w:val="en-US" w:eastAsia="bg-BG"/>
        </w:rPr>
      </w:pPr>
    </w:p>
    <w:p w14:paraId="60DB78FD" w14:textId="77777777" w:rsidR="00F73354" w:rsidRPr="00534AA6" w:rsidRDefault="00F73354" w:rsidP="00F73354">
      <w:pPr>
        <w:jc w:val="both"/>
        <w:rPr>
          <w:rFonts w:ascii="Times New Roman" w:hAnsi="Times New Roman"/>
          <w:sz w:val="22"/>
          <w:szCs w:val="22"/>
          <w:lang w:val="ru-RU" w:eastAsia="bg-BG"/>
        </w:rPr>
      </w:pPr>
      <w:r w:rsidRPr="00534AA6">
        <w:rPr>
          <w:rFonts w:ascii="Times New Roman" w:hAnsi="Times New Roman"/>
          <w:sz w:val="22"/>
          <w:szCs w:val="22"/>
          <w:lang w:eastAsia="bg-BG"/>
        </w:rPr>
        <w:t>и</w:t>
      </w:r>
    </w:p>
    <w:p w14:paraId="5EBD69C2" w14:textId="77777777" w:rsidR="00DF2B9C" w:rsidRPr="00F73354" w:rsidRDefault="00365BDF" w:rsidP="00DF2B9C">
      <w:pPr>
        <w:jc w:val="both"/>
        <w:rPr>
          <w:rFonts w:ascii="Times New Roman" w:hAnsi="Times New Roman"/>
          <w:sz w:val="22"/>
          <w:szCs w:val="22"/>
          <w:lang w:eastAsia="bg-BG"/>
        </w:rPr>
      </w:pPr>
      <w:r w:rsidRPr="00DF0582">
        <w:rPr>
          <w:rFonts w:ascii="Times New Roman" w:hAnsi="Times New Roman"/>
          <w:b/>
          <w:bCs/>
          <w:sz w:val="22"/>
          <w:szCs w:val="22"/>
          <w:lang w:val="en-US" w:eastAsia="bg-BG"/>
        </w:rPr>
        <w:t>………………..</w:t>
      </w:r>
      <w:r w:rsidR="00DF2B9C" w:rsidRPr="00DF0582">
        <w:rPr>
          <w:rFonts w:ascii="Times New Roman" w:hAnsi="Times New Roman"/>
          <w:sz w:val="22"/>
          <w:szCs w:val="22"/>
          <w:lang w:eastAsia="bg-BG"/>
        </w:rPr>
        <w:t xml:space="preserve"> със седалище и адрес на управление: </w:t>
      </w:r>
      <w:r w:rsidR="00131E44" w:rsidRPr="00DF0582">
        <w:rPr>
          <w:rFonts w:ascii="Times New Roman" w:hAnsi="Times New Roman"/>
          <w:b/>
          <w:sz w:val="22"/>
          <w:szCs w:val="22"/>
          <w:lang w:eastAsia="bg-BG"/>
        </w:rPr>
        <w:t xml:space="preserve">България, област </w:t>
      </w:r>
      <w:r w:rsidRPr="00DF0582">
        <w:rPr>
          <w:rFonts w:ascii="Times New Roman" w:hAnsi="Times New Roman"/>
          <w:b/>
          <w:sz w:val="22"/>
          <w:szCs w:val="22"/>
          <w:lang w:val="en-US" w:eastAsia="bg-BG"/>
        </w:rPr>
        <w:t>…..</w:t>
      </w:r>
      <w:r w:rsidR="00131E44" w:rsidRPr="00DF0582">
        <w:rPr>
          <w:rFonts w:ascii="Times New Roman" w:hAnsi="Times New Roman"/>
          <w:b/>
          <w:sz w:val="22"/>
          <w:szCs w:val="22"/>
          <w:lang w:eastAsia="bg-BG"/>
        </w:rPr>
        <w:t xml:space="preserve">, община </w:t>
      </w:r>
      <w:r w:rsidRPr="00DF0582">
        <w:rPr>
          <w:rFonts w:ascii="Times New Roman" w:hAnsi="Times New Roman"/>
          <w:b/>
          <w:sz w:val="22"/>
          <w:szCs w:val="22"/>
          <w:lang w:val="en-US" w:eastAsia="bg-BG"/>
        </w:rPr>
        <w:t>……</w:t>
      </w:r>
      <w:r w:rsidR="00131E44" w:rsidRPr="00DF0582">
        <w:rPr>
          <w:rFonts w:ascii="Times New Roman" w:hAnsi="Times New Roman"/>
          <w:b/>
          <w:sz w:val="22"/>
          <w:szCs w:val="22"/>
          <w:lang w:eastAsia="bg-BG"/>
        </w:rPr>
        <w:t xml:space="preserve">, гр. </w:t>
      </w:r>
      <w:r w:rsidRPr="00DF0582">
        <w:rPr>
          <w:rFonts w:ascii="Times New Roman" w:hAnsi="Times New Roman"/>
          <w:b/>
          <w:sz w:val="22"/>
          <w:szCs w:val="22"/>
          <w:lang w:val="en-US" w:eastAsia="bg-BG"/>
        </w:rPr>
        <w:t>………</w:t>
      </w:r>
      <w:r w:rsidR="00131E44" w:rsidRPr="00DF0582">
        <w:rPr>
          <w:rFonts w:ascii="Times New Roman" w:hAnsi="Times New Roman"/>
          <w:b/>
          <w:sz w:val="22"/>
          <w:szCs w:val="22"/>
          <w:lang w:eastAsia="bg-BG"/>
        </w:rPr>
        <w:t xml:space="preserve">, </w:t>
      </w:r>
      <w:r w:rsidR="00DF2B9C" w:rsidRPr="00DF0582">
        <w:rPr>
          <w:rFonts w:ascii="Times New Roman" w:hAnsi="Times New Roman"/>
          <w:sz w:val="22"/>
          <w:szCs w:val="22"/>
          <w:lang w:eastAsia="bg-BG"/>
        </w:rPr>
        <w:t>с ЕИК</w:t>
      </w:r>
      <w:r w:rsidR="00131E44" w:rsidRPr="00DF0582">
        <w:rPr>
          <w:rFonts w:ascii="Times New Roman" w:hAnsi="Times New Roman"/>
          <w:sz w:val="22"/>
          <w:szCs w:val="22"/>
          <w:lang w:eastAsia="bg-BG"/>
        </w:rPr>
        <w:t xml:space="preserve"> </w:t>
      </w:r>
      <w:r w:rsidRPr="00DF0582">
        <w:rPr>
          <w:rFonts w:ascii="Times New Roman" w:hAnsi="Times New Roman"/>
          <w:b/>
          <w:bCs/>
          <w:sz w:val="22"/>
          <w:szCs w:val="22"/>
          <w:lang w:val="en-US" w:eastAsia="bg-BG"/>
        </w:rPr>
        <w:t>……</w:t>
      </w:r>
      <w:r w:rsidR="00DF2B9C" w:rsidRPr="00DF0582">
        <w:rPr>
          <w:rFonts w:ascii="Times New Roman" w:hAnsi="Times New Roman"/>
          <w:sz w:val="22"/>
          <w:szCs w:val="22"/>
          <w:lang w:eastAsia="bg-BG"/>
        </w:rPr>
        <w:t xml:space="preserve">, представлявано от </w:t>
      </w:r>
      <w:r w:rsidRPr="00DF0582">
        <w:rPr>
          <w:rFonts w:ascii="Times New Roman" w:hAnsi="Times New Roman"/>
          <w:b/>
          <w:bCs/>
          <w:sz w:val="22"/>
          <w:szCs w:val="22"/>
          <w:lang w:val="en-US" w:eastAsia="bg-BG"/>
        </w:rPr>
        <w:t>………</w:t>
      </w:r>
      <w:r w:rsidR="00131E44" w:rsidRPr="00DF0582">
        <w:rPr>
          <w:rFonts w:ascii="Times New Roman" w:hAnsi="Times New Roman"/>
          <w:sz w:val="22"/>
          <w:szCs w:val="22"/>
          <w:lang w:eastAsia="bg-BG"/>
        </w:rPr>
        <w:t xml:space="preserve"> </w:t>
      </w:r>
      <w:r w:rsidR="00DF2B9C" w:rsidRPr="00DF0582">
        <w:rPr>
          <w:rFonts w:ascii="Times New Roman" w:hAnsi="Times New Roman"/>
          <w:sz w:val="22"/>
          <w:szCs w:val="22"/>
          <w:lang w:eastAsia="bg-BG"/>
        </w:rPr>
        <w:t xml:space="preserve">в качеството му на </w:t>
      </w:r>
      <w:r w:rsidR="00CE7B74">
        <w:rPr>
          <w:rFonts w:ascii="Times New Roman" w:hAnsi="Times New Roman"/>
          <w:b/>
          <w:bCs/>
          <w:sz w:val="22"/>
          <w:szCs w:val="22"/>
          <w:lang w:eastAsia="bg-BG"/>
        </w:rPr>
        <w:t>…………….</w:t>
      </w:r>
      <w:r w:rsidR="00DF2B9C" w:rsidRPr="00DF0582">
        <w:rPr>
          <w:rFonts w:ascii="Times New Roman" w:hAnsi="Times New Roman"/>
          <w:sz w:val="22"/>
          <w:szCs w:val="22"/>
          <w:lang w:eastAsia="bg-BG"/>
        </w:rPr>
        <w:t xml:space="preserve">, наричано за краткост </w:t>
      </w:r>
      <w:r w:rsidR="00DF2B9C" w:rsidRPr="00DF0582">
        <w:rPr>
          <w:rFonts w:ascii="Times New Roman" w:hAnsi="Times New Roman"/>
          <w:b/>
          <w:sz w:val="22"/>
          <w:szCs w:val="22"/>
          <w:lang w:eastAsia="bg-BG"/>
        </w:rPr>
        <w:t>ИЗПЪЛНИТЕЛ</w:t>
      </w:r>
      <w:r w:rsidR="00DF2B9C" w:rsidRPr="00DF0582">
        <w:rPr>
          <w:rFonts w:ascii="Times New Roman" w:hAnsi="Times New Roman"/>
          <w:sz w:val="22"/>
          <w:szCs w:val="22"/>
          <w:lang w:eastAsia="bg-BG"/>
        </w:rPr>
        <w:t>, от друга страна, с който страните се споразумяха за следното:</w:t>
      </w:r>
    </w:p>
    <w:p w14:paraId="238F2E3D" w14:textId="77777777" w:rsidR="00F73354" w:rsidRPr="00534AA6" w:rsidRDefault="00F73354" w:rsidP="00F73354">
      <w:pPr>
        <w:jc w:val="both"/>
        <w:rPr>
          <w:rFonts w:ascii="Times New Roman" w:hAnsi="Times New Roman"/>
          <w:sz w:val="22"/>
          <w:szCs w:val="22"/>
          <w:lang w:eastAsia="bg-BG"/>
        </w:rPr>
      </w:pPr>
    </w:p>
    <w:p w14:paraId="46EDB02E" w14:textId="77777777" w:rsidR="00F73354" w:rsidRPr="00534AA6" w:rsidRDefault="00F73354" w:rsidP="00F73354">
      <w:pPr>
        <w:jc w:val="both"/>
        <w:rPr>
          <w:rFonts w:ascii="Times New Roman" w:hAnsi="Times New Roman"/>
          <w:b/>
          <w:sz w:val="22"/>
          <w:szCs w:val="22"/>
          <w:lang w:eastAsia="bg-BG"/>
        </w:rPr>
      </w:pPr>
      <w:r w:rsidRPr="00534AA6">
        <w:rPr>
          <w:rFonts w:ascii="Times New Roman" w:hAnsi="Times New Roman"/>
          <w:b/>
          <w:sz w:val="22"/>
          <w:szCs w:val="22"/>
          <w:lang w:eastAsia="bg-BG"/>
        </w:rPr>
        <w:t>ПРЕДМЕТ НА ДОГОВОРА</w:t>
      </w:r>
    </w:p>
    <w:p w14:paraId="278C9C45" w14:textId="705EB8CF" w:rsidR="007D5E91" w:rsidRPr="000859DF" w:rsidRDefault="00F73354" w:rsidP="000859DF">
      <w:pPr>
        <w:jc w:val="both"/>
        <w:outlineLvl w:val="0"/>
        <w:rPr>
          <w:rFonts w:ascii="Times New Roman" w:hAnsi="Times New Roman"/>
          <w:sz w:val="22"/>
          <w:szCs w:val="22"/>
          <w:lang w:eastAsia="bg-BG"/>
        </w:rPr>
      </w:pPr>
      <w:r w:rsidRPr="009635D6">
        <w:rPr>
          <w:rFonts w:ascii="Times New Roman" w:hAnsi="Times New Roman"/>
          <w:sz w:val="22"/>
          <w:szCs w:val="22"/>
          <w:lang w:eastAsia="bg-BG"/>
        </w:rPr>
        <w:t xml:space="preserve">Чл.1. </w:t>
      </w:r>
      <w:r w:rsidR="00325193" w:rsidRPr="009635D6">
        <w:rPr>
          <w:rFonts w:ascii="Times New Roman" w:hAnsi="Times New Roman"/>
          <w:sz w:val="22"/>
          <w:szCs w:val="22"/>
          <w:lang w:eastAsia="bg-BG"/>
        </w:rPr>
        <w:t>/</w:t>
      </w:r>
      <w:r w:rsidRPr="009635D6">
        <w:rPr>
          <w:rFonts w:ascii="Times New Roman" w:hAnsi="Times New Roman"/>
          <w:sz w:val="22"/>
          <w:szCs w:val="22"/>
          <w:lang w:eastAsia="bg-BG"/>
        </w:rPr>
        <w:t>1</w:t>
      </w:r>
      <w:r w:rsidR="00325193" w:rsidRPr="009635D6">
        <w:rPr>
          <w:rFonts w:ascii="Times New Roman" w:hAnsi="Times New Roman"/>
          <w:sz w:val="22"/>
          <w:szCs w:val="22"/>
          <w:lang w:eastAsia="bg-BG"/>
        </w:rPr>
        <w:t>/</w:t>
      </w:r>
      <w:r w:rsidRPr="009635D6">
        <w:rPr>
          <w:rFonts w:ascii="Times New Roman" w:hAnsi="Times New Roman"/>
          <w:sz w:val="22"/>
          <w:szCs w:val="22"/>
          <w:lang w:eastAsia="bg-BG"/>
        </w:rPr>
        <w:t xml:space="preserve"> </w:t>
      </w:r>
      <w:r w:rsidR="00523338" w:rsidRPr="00DB60D0">
        <w:rPr>
          <w:rFonts w:ascii="Times New Roman" w:hAnsi="Times New Roman"/>
          <w:sz w:val="22"/>
          <w:szCs w:val="22"/>
          <w:lang w:eastAsia="bg-BG"/>
        </w:rPr>
        <w:t xml:space="preserve">ВЪЗЛОЖИТЕЛЯТ възлага, а ИЗПЪЛНИТЕЛЯТ приема да </w:t>
      </w:r>
      <w:r w:rsidR="00D22556">
        <w:rPr>
          <w:rFonts w:ascii="Times New Roman" w:hAnsi="Times New Roman"/>
          <w:sz w:val="22"/>
          <w:szCs w:val="22"/>
          <w:lang w:eastAsia="bg-BG"/>
        </w:rPr>
        <w:t>достави</w:t>
      </w:r>
      <w:r w:rsidR="000859DF">
        <w:rPr>
          <w:rFonts w:ascii="Times New Roman" w:hAnsi="Times New Roman"/>
          <w:sz w:val="22"/>
          <w:szCs w:val="22"/>
          <w:lang w:eastAsia="bg-BG"/>
        </w:rPr>
        <w:t xml:space="preserve"> и </w:t>
      </w:r>
      <w:r w:rsidR="00523338" w:rsidRPr="00DB60D0">
        <w:rPr>
          <w:rFonts w:ascii="Times New Roman" w:hAnsi="Times New Roman"/>
          <w:sz w:val="22"/>
          <w:szCs w:val="22"/>
          <w:lang w:eastAsia="bg-BG"/>
        </w:rPr>
        <w:t xml:space="preserve">въведе в експлоатация </w:t>
      </w:r>
      <w:r w:rsidR="00D22556" w:rsidRPr="00DB60D0">
        <w:rPr>
          <w:rFonts w:ascii="Times New Roman" w:hAnsi="Times New Roman"/>
          <w:sz w:val="22"/>
          <w:szCs w:val="22"/>
          <w:lang w:eastAsia="bg-BG"/>
        </w:rPr>
        <w:t>следн</w:t>
      </w:r>
      <w:r w:rsidR="006418FD">
        <w:rPr>
          <w:rFonts w:ascii="Times New Roman" w:hAnsi="Times New Roman"/>
          <w:sz w:val="22"/>
          <w:szCs w:val="22"/>
          <w:lang w:eastAsia="bg-BG"/>
        </w:rPr>
        <w:t>ите дълготрайни материални активи</w:t>
      </w:r>
      <w:r w:rsidR="00D22556" w:rsidRPr="00DB60D0">
        <w:rPr>
          <w:rFonts w:ascii="Times New Roman" w:hAnsi="Times New Roman"/>
          <w:sz w:val="22"/>
          <w:szCs w:val="22"/>
          <w:lang w:eastAsia="bg-BG"/>
        </w:rPr>
        <w:t>: ..........................</w:t>
      </w:r>
      <w:r w:rsidR="000859DF">
        <w:rPr>
          <w:rFonts w:ascii="Times New Roman" w:hAnsi="Times New Roman"/>
          <w:sz w:val="22"/>
          <w:szCs w:val="22"/>
          <w:lang w:eastAsia="bg-BG"/>
        </w:rPr>
        <w:t>,</w:t>
      </w:r>
      <w:r w:rsidR="00D22556">
        <w:rPr>
          <w:rFonts w:ascii="Times New Roman" w:hAnsi="Times New Roman"/>
          <w:sz w:val="22"/>
          <w:szCs w:val="22"/>
          <w:lang w:eastAsia="bg-BG"/>
        </w:rPr>
        <w:t xml:space="preserve"> </w:t>
      </w:r>
      <w:r w:rsidR="00CE7B74" w:rsidRPr="000859DF">
        <w:rPr>
          <w:rFonts w:ascii="Times New Roman" w:hAnsi="Times New Roman"/>
          <w:sz w:val="22"/>
          <w:szCs w:val="22"/>
        </w:rPr>
        <w:t xml:space="preserve">по </w:t>
      </w:r>
      <w:r w:rsidR="00935CBB" w:rsidRPr="000859DF">
        <w:rPr>
          <w:rFonts w:ascii="Times New Roman" w:hAnsi="Times New Roman"/>
          <w:sz w:val="22"/>
          <w:szCs w:val="22"/>
        </w:rPr>
        <w:t>Договор за предоставяне на безвъзмездна финансова помощ</w:t>
      </w:r>
      <w:r w:rsidR="00CE7B74" w:rsidRPr="000859DF">
        <w:rPr>
          <w:rFonts w:ascii="Times New Roman" w:hAnsi="Times New Roman"/>
          <w:sz w:val="22"/>
          <w:szCs w:val="22"/>
        </w:rPr>
        <w:t xml:space="preserve"> </w:t>
      </w:r>
      <w:r w:rsidR="00BB1D90" w:rsidRPr="000859DF">
        <w:rPr>
          <w:rFonts w:ascii="Times New Roman" w:hAnsi="Times New Roman"/>
          <w:sz w:val="22"/>
          <w:szCs w:val="22"/>
          <w:lang w:eastAsia="bg-BG"/>
        </w:rPr>
        <w:t xml:space="preserve">№: </w:t>
      </w:r>
      <w:r w:rsidR="00D22556" w:rsidRPr="00D22556">
        <w:rPr>
          <w:rFonts w:ascii="Times New Roman" w:hAnsi="Times New Roman"/>
          <w:sz w:val="22"/>
          <w:szCs w:val="22"/>
          <w:lang w:eastAsia="bg-BG"/>
        </w:rPr>
        <w:t>BG16RFPR001-1.003-0</w:t>
      </w:r>
      <w:r w:rsidR="00030AAC">
        <w:rPr>
          <w:rFonts w:ascii="Times New Roman" w:hAnsi="Times New Roman"/>
          <w:sz w:val="22"/>
          <w:szCs w:val="22"/>
          <w:lang w:eastAsia="bg-BG"/>
        </w:rPr>
        <w:t>399</w:t>
      </w:r>
      <w:r w:rsidR="00D22556" w:rsidRPr="00D22556">
        <w:rPr>
          <w:rFonts w:ascii="Times New Roman" w:hAnsi="Times New Roman"/>
          <w:sz w:val="22"/>
          <w:szCs w:val="22"/>
          <w:lang w:eastAsia="bg-BG"/>
        </w:rPr>
        <w:t>-C01/</w:t>
      </w:r>
      <w:r w:rsidR="00030AAC">
        <w:rPr>
          <w:rFonts w:ascii="Times New Roman" w:hAnsi="Times New Roman"/>
          <w:sz w:val="22"/>
          <w:szCs w:val="22"/>
          <w:lang w:eastAsia="bg-BG"/>
        </w:rPr>
        <w:t>19</w:t>
      </w:r>
      <w:r w:rsidR="00D22556" w:rsidRPr="00D22556">
        <w:rPr>
          <w:rFonts w:ascii="Times New Roman" w:hAnsi="Times New Roman"/>
          <w:sz w:val="22"/>
          <w:szCs w:val="22"/>
          <w:lang w:eastAsia="bg-BG"/>
        </w:rPr>
        <w:t>.12.2024 г., по процедура BG16RFPR001-1.003 „Внедряване на иновации в предприятията”, от Програма "Конкурентоспособност и иновации в предприятията" 2021-2027</w:t>
      </w:r>
    </w:p>
    <w:p w14:paraId="093DB17D" w14:textId="77777777" w:rsidR="000859DF" w:rsidRDefault="000859DF" w:rsidP="00F73354">
      <w:pPr>
        <w:jc w:val="both"/>
        <w:outlineLvl w:val="0"/>
        <w:rPr>
          <w:rFonts w:ascii="Times New Roman" w:hAnsi="Times New Roman"/>
          <w:sz w:val="22"/>
          <w:szCs w:val="22"/>
          <w:lang w:eastAsia="bg-BG"/>
        </w:rPr>
      </w:pPr>
    </w:p>
    <w:p w14:paraId="5853C873" w14:textId="717DFC1C" w:rsidR="00216FE5" w:rsidRPr="00534AA6" w:rsidRDefault="00325193" w:rsidP="00F73354">
      <w:pPr>
        <w:jc w:val="both"/>
        <w:outlineLvl w:val="0"/>
        <w:rPr>
          <w:rFonts w:ascii="Times New Roman" w:hAnsi="Times New Roman"/>
          <w:sz w:val="22"/>
          <w:szCs w:val="22"/>
          <w:lang w:eastAsia="bg-BG"/>
        </w:rPr>
      </w:pPr>
      <w:r w:rsidRPr="00534AA6">
        <w:rPr>
          <w:rFonts w:ascii="Times New Roman" w:hAnsi="Times New Roman"/>
          <w:sz w:val="22"/>
          <w:szCs w:val="22"/>
          <w:lang w:eastAsia="bg-BG"/>
        </w:rPr>
        <w:t>/</w:t>
      </w:r>
      <w:r w:rsidR="00216FE5" w:rsidRPr="00534AA6">
        <w:rPr>
          <w:rFonts w:ascii="Times New Roman" w:hAnsi="Times New Roman"/>
          <w:sz w:val="22"/>
          <w:szCs w:val="22"/>
          <w:lang w:eastAsia="bg-BG"/>
        </w:rPr>
        <w:t>2</w:t>
      </w:r>
      <w:r w:rsidRPr="00534AA6">
        <w:rPr>
          <w:rFonts w:ascii="Times New Roman" w:hAnsi="Times New Roman"/>
          <w:sz w:val="22"/>
          <w:szCs w:val="22"/>
          <w:lang w:eastAsia="bg-BG"/>
        </w:rPr>
        <w:t>/</w:t>
      </w:r>
      <w:r w:rsidR="00624E1E" w:rsidRPr="00534AA6">
        <w:rPr>
          <w:rFonts w:ascii="Times New Roman" w:hAnsi="Times New Roman"/>
          <w:sz w:val="22"/>
          <w:szCs w:val="22"/>
          <w:lang w:eastAsia="bg-BG"/>
        </w:rPr>
        <w:t xml:space="preserve"> </w:t>
      </w:r>
      <w:r w:rsidR="00216FE5" w:rsidRPr="00534AA6">
        <w:rPr>
          <w:rFonts w:ascii="Times New Roman" w:hAnsi="Times New Roman"/>
          <w:sz w:val="22"/>
          <w:szCs w:val="22"/>
          <w:lang w:eastAsia="bg-BG"/>
        </w:rPr>
        <w:t>ИЗПЪЛНИТЕЛЯТ се задължава да изпълни настоящия договор съобразно параметрите и условията, предвидени в офертата на ИЗПЪЛНИТЕЛЯ, представляваща неразделна част от настоящия договор.</w:t>
      </w:r>
    </w:p>
    <w:p w14:paraId="213DC543" w14:textId="77777777" w:rsidR="00F73354" w:rsidRPr="00534AA6" w:rsidRDefault="00F73354" w:rsidP="00F73354">
      <w:pPr>
        <w:jc w:val="both"/>
        <w:outlineLvl w:val="0"/>
        <w:rPr>
          <w:rFonts w:ascii="Times New Roman" w:hAnsi="Times New Roman"/>
          <w:sz w:val="22"/>
          <w:szCs w:val="22"/>
          <w:lang w:eastAsia="bg-BG"/>
        </w:rPr>
      </w:pPr>
    </w:p>
    <w:p w14:paraId="59C55AE1" w14:textId="77777777" w:rsidR="00F73354" w:rsidRPr="00534AA6" w:rsidRDefault="00B51D6B" w:rsidP="00F73354">
      <w:pPr>
        <w:jc w:val="both"/>
        <w:rPr>
          <w:rFonts w:ascii="Times New Roman" w:hAnsi="Times New Roman"/>
          <w:b/>
          <w:sz w:val="22"/>
          <w:szCs w:val="22"/>
          <w:lang w:eastAsia="bg-BG"/>
        </w:rPr>
      </w:pPr>
      <w:r>
        <w:rPr>
          <w:rFonts w:ascii="Times New Roman" w:hAnsi="Times New Roman"/>
          <w:b/>
          <w:sz w:val="22"/>
          <w:szCs w:val="22"/>
          <w:lang w:eastAsia="bg-BG"/>
        </w:rPr>
        <w:t>СРОК НА ДОГОВОРА</w:t>
      </w:r>
    </w:p>
    <w:p w14:paraId="033C44C8" w14:textId="0073F534" w:rsidR="00D4243D" w:rsidRDefault="00F73354" w:rsidP="00F73354">
      <w:pPr>
        <w:jc w:val="both"/>
        <w:rPr>
          <w:rFonts w:ascii="Times New Roman" w:hAnsi="Times New Roman"/>
          <w:sz w:val="22"/>
          <w:szCs w:val="22"/>
          <w:lang w:eastAsia="bg-BG"/>
        </w:rPr>
      </w:pPr>
      <w:r w:rsidRPr="00534AA6">
        <w:rPr>
          <w:rFonts w:ascii="Times New Roman" w:hAnsi="Times New Roman"/>
          <w:sz w:val="22"/>
          <w:szCs w:val="22"/>
          <w:lang w:eastAsia="bg-BG"/>
        </w:rPr>
        <w:t xml:space="preserve">Чл.2. ИЗПЪЛНИТЕЛЯТ се задължава да </w:t>
      </w:r>
      <w:r w:rsidR="00620AD8">
        <w:rPr>
          <w:rFonts w:ascii="Times New Roman" w:hAnsi="Times New Roman"/>
          <w:sz w:val="22"/>
          <w:szCs w:val="22"/>
          <w:lang w:eastAsia="bg-BG"/>
        </w:rPr>
        <w:t>извърши</w:t>
      </w:r>
      <w:r w:rsidR="00896440">
        <w:rPr>
          <w:rFonts w:ascii="Times New Roman" w:hAnsi="Times New Roman"/>
          <w:sz w:val="22"/>
          <w:szCs w:val="22"/>
          <w:lang w:eastAsia="bg-BG"/>
        </w:rPr>
        <w:t xml:space="preserve"> доставките</w:t>
      </w:r>
      <w:r w:rsidR="00804489">
        <w:rPr>
          <w:rFonts w:ascii="Times New Roman" w:hAnsi="Times New Roman"/>
          <w:sz w:val="22"/>
          <w:szCs w:val="22"/>
          <w:lang w:eastAsia="bg-BG"/>
        </w:rPr>
        <w:t xml:space="preserve"> и въвеждането в експлоатация на активите</w:t>
      </w:r>
      <w:r w:rsidRPr="00534AA6">
        <w:rPr>
          <w:rFonts w:ascii="Times New Roman" w:hAnsi="Times New Roman"/>
          <w:sz w:val="22"/>
          <w:szCs w:val="22"/>
          <w:lang w:eastAsia="bg-BG"/>
        </w:rPr>
        <w:t xml:space="preserve">, предмет на този договор, на ВЪЗЛОЖИТЕЛЯ в срок </w:t>
      </w:r>
      <w:r w:rsidR="006656F6">
        <w:rPr>
          <w:rFonts w:ascii="Times New Roman" w:hAnsi="Times New Roman"/>
          <w:sz w:val="22"/>
          <w:szCs w:val="22"/>
          <w:lang w:eastAsia="bg-BG"/>
        </w:rPr>
        <w:t>до</w:t>
      </w:r>
      <w:r w:rsidR="001F1BAF">
        <w:rPr>
          <w:rFonts w:ascii="Times New Roman" w:hAnsi="Times New Roman"/>
          <w:sz w:val="22"/>
          <w:szCs w:val="22"/>
          <w:lang w:eastAsia="bg-BG"/>
        </w:rPr>
        <w:t xml:space="preserve"> </w:t>
      </w:r>
      <w:r w:rsidR="00D63341">
        <w:rPr>
          <w:rFonts w:ascii="Times New Roman" w:hAnsi="Times New Roman"/>
          <w:b/>
          <w:sz w:val="22"/>
          <w:szCs w:val="22"/>
          <w:lang w:eastAsia="bg-BG"/>
        </w:rPr>
        <w:t>………… месец</w:t>
      </w:r>
      <w:r w:rsidR="00D1100A">
        <w:rPr>
          <w:rFonts w:ascii="Times New Roman" w:hAnsi="Times New Roman"/>
          <w:b/>
          <w:sz w:val="22"/>
          <w:szCs w:val="22"/>
          <w:lang w:eastAsia="bg-BG"/>
        </w:rPr>
        <w:t>а</w:t>
      </w:r>
      <w:r w:rsidR="000150DD">
        <w:rPr>
          <w:rFonts w:ascii="Times New Roman" w:hAnsi="Times New Roman"/>
          <w:b/>
          <w:sz w:val="22"/>
          <w:szCs w:val="22"/>
          <w:lang w:eastAsia="bg-BG"/>
        </w:rPr>
        <w:t xml:space="preserve"> </w:t>
      </w:r>
      <w:r w:rsidRPr="00534AA6">
        <w:rPr>
          <w:rFonts w:ascii="Times New Roman" w:hAnsi="Times New Roman"/>
          <w:sz w:val="22"/>
          <w:szCs w:val="22"/>
          <w:lang w:eastAsia="bg-BG"/>
        </w:rPr>
        <w:t>от сключването на настоящия договор, но не по-късно от срока на договора за безвъзмездна финансова помощ</w:t>
      </w:r>
      <w:r w:rsidR="00935CBB">
        <w:rPr>
          <w:rFonts w:ascii="Times New Roman" w:hAnsi="Times New Roman"/>
          <w:sz w:val="22"/>
          <w:szCs w:val="22"/>
          <w:lang w:eastAsia="bg-BG"/>
        </w:rPr>
        <w:t xml:space="preserve">, който изтича на </w:t>
      </w:r>
      <w:r w:rsidR="00030AAC">
        <w:rPr>
          <w:rFonts w:ascii="Times New Roman" w:hAnsi="Times New Roman"/>
          <w:sz w:val="22"/>
          <w:szCs w:val="22"/>
          <w:lang w:eastAsia="bg-BG"/>
        </w:rPr>
        <w:t>19</w:t>
      </w:r>
      <w:r w:rsidR="00C17550">
        <w:rPr>
          <w:rFonts w:ascii="Times New Roman" w:hAnsi="Times New Roman"/>
          <w:sz w:val="22"/>
          <w:szCs w:val="22"/>
          <w:lang w:val="en-US" w:eastAsia="bg-BG"/>
        </w:rPr>
        <w:t>.0</w:t>
      </w:r>
      <w:r w:rsidR="006418FD">
        <w:rPr>
          <w:rFonts w:ascii="Times New Roman" w:hAnsi="Times New Roman"/>
          <w:sz w:val="22"/>
          <w:szCs w:val="22"/>
          <w:lang w:eastAsia="bg-BG"/>
        </w:rPr>
        <w:t>3</w:t>
      </w:r>
      <w:r w:rsidR="00C17550">
        <w:rPr>
          <w:rFonts w:ascii="Times New Roman" w:hAnsi="Times New Roman"/>
          <w:sz w:val="22"/>
          <w:szCs w:val="22"/>
          <w:lang w:val="en-US" w:eastAsia="bg-BG"/>
        </w:rPr>
        <w:t>.202</w:t>
      </w:r>
      <w:r w:rsidR="006418FD">
        <w:rPr>
          <w:rFonts w:ascii="Times New Roman" w:hAnsi="Times New Roman"/>
          <w:sz w:val="22"/>
          <w:szCs w:val="22"/>
          <w:lang w:eastAsia="bg-BG"/>
        </w:rPr>
        <w:t>6</w:t>
      </w:r>
      <w:r w:rsidR="00C17550">
        <w:rPr>
          <w:rFonts w:ascii="Times New Roman" w:hAnsi="Times New Roman"/>
          <w:sz w:val="22"/>
          <w:szCs w:val="22"/>
          <w:lang w:val="en-US" w:eastAsia="bg-BG"/>
        </w:rPr>
        <w:t xml:space="preserve"> </w:t>
      </w:r>
      <w:r w:rsidR="00C17550">
        <w:rPr>
          <w:rFonts w:ascii="Times New Roman" w:hAnsi="Times New Roman"/>
          <w:sz w:val="22"/>
          <w:szCs w:val="22"/>
          <w:lang w:eastAsia="bg-BG"/>
        </w:rPr>
        <w:t>г.</w:t>
      </w:r>
      <w:r w:rsidRPr="00534AA6">
        <w:rPr>
          <w:rFonts w:ascii="Times New Roman" w:hAnsi="Times New Roman"/>
          <w:sz w:val="22"/>
          <w:szCs w:val="22"/>
          <w:lang w:eastAsia="bg-BG"/>
        </w:rPr>
        <w:t xml:space="preserve"> </w:t>
      </w:r>
      <w:r w:rsidR="00896440">
        <w:rPr>
          <w:rFonts w:ascii="Times New Roman" w:hAnsi="Times New Roman"/>
          <w:sz w:val="22"/>
          <w:szCs w:val="22"/>
          <w:lang w:eastAsia="bg-BG"/>
        </w:rPr>
        <w:t>Доставката</w:t>
      </w:r>
      <w:r w:rsidRPr="00534AA6">
        <w:rPr>
          <w:rFonts w:ascii="Times New Roman" w:hAnsi="Times New Roman"/>
          <w:sz w:val="22"/>
          <w:szCs w:val="22"/>
          <w:lang w:eastAsia="bg-BG"/>
        </w:rPr>
        <w:t xml:space="preserve"> </w:t>
      </w:r>
      <w:r w:rsidR="00804489">
        <w:rPr>
          <w:rFonts w:ascii="Times New Roman" w:hAnsi="Times New Roman"/>
          <w:sz w:val="22"/>
          <w:szCs w:val="22"/>
          <w:lang w:eastAsia="bg-BG"/>
        </w:rPr>
        <w:t xml:space="preserve">и въвеждането в експлоатация </w:t>
      </w:r>
      <w:r w:rsidRPr="00534AA6">
        <w:rPr>
          <w:rFonts w:ascii="Times New Roman" w:hAnsi="Times New Roman"/>
          <w:sz w:val="22"/>
          <w:szCs w:val="22"/>
          <w:lang w:eastAsia="bg-BG"/>
        </w:rPr>
        <w:t xml:space="preserve">се </w:t>
      </w:r>
      <w:r w:rsidR="00620AD8">
        <w:rPr>
          <w:rFonts w:ascii="Times New Roman" w:hAnsi="Times New Roman"/>
          <w:sz w:val="22"/>
          <w:szCs w:val="22"/>
          <w:lang w:eastAsia="bg-BG"/>
        </w:rPr>
        <w:t>приема</w:t>
      </w:r>
      <w:r w:rsidR="00804489">
        <w:rPr>
          <w:rFonts w:ascii="Times New Roman" w:hAnsi="Times New Roman"/>
          <w:sz w:val="22"/>
          <w:szCs w:val="22"/>
          <w:lang w:eastAsia="bg-BG"/>
        </w:rPr>
        <w:t>т</w:t>
      </w:r>
      <w:r w:rsidRPr="00534AA6">
        <w:rPr>
          <w:rFonts w:ascii="Times New Roman" w:hAnsi="Times New Roman"/>
          <w:sz w:val="22"/>
          <w:szCs w:val="22"/>
          <w:lang w:eastAsia="bg-BG"/>
        </w:rPr>
        <w:t xml:space="preserve"> с подписването на двустранен приемо-предавателен протокол за </w:t>
      </w:r>
      <w:r w:rsidR="007979FE">
        <w:rPr>
          <w:rFonts w:ascii="Times New Roman" w:hAnsi="Times New Roman"/>
          <w:sz w:val="22"/>
          <w:szCs w:val="22"/>
          <w:lang w:eastAsia="bg-BG"/>
        </w:rPr>
        <w:t>доставки</w:t>
      </w:r>
      <w:r w:rsidRPr="00534AA6">
        <w:rPr>
          <w:rFonts w:ascii="Times New Roman" w:hAnsi="Times New Roman"/>
          <w:sz w:val="22"/>
          <w:szCs w:val="22"/>
          <w:lang w:eastAsia="bg-BG"/>
        </w:rPr>
        <w:t xml:space="preserve"> по образец на </w:t>
      </w:r>
      <w:r w:rsidR="00BD01DE" w:rsidRPr="00534AA6">
        <w:rPr>
          <w:rFonts w:ascii="Times New Roman" w:hAnsi="Times New Roman"/>
          <w:sz w:val="22"/>
          <w:szCs w:val="22"/>
          <w:lang w:eastAsia="bg-BG"/>
        </w:rPr>
        <w:t>Управляващ</w:t>
      </w:r>
      <w:r w:rsidR="00896440">
        <w:rPr>
          <w:rFonts w:ascii="Times New Roman" w:hAnsi="Times New Roman"/>
          <w:sz w:val="22"/>
          <w:szCs w:val="22"/>
          <w:lang w:eastAsia="bg-BG"/>
        </w:rPr>
        <w:t>ия</w:t>
      </w:r>
      <w:r w:rsidR="00BD01DE" w:rsidRPr="00534AA6">
        <w:rPr>
          <w:rFonts w:ascii="Times New Roman" w:hAnsi="Times New Roman"/>
          <w:sz w:val="22"/>
          <w:szCs w:val="22"/>
          <w:lang w:eastAsia="bg-BG"/>
        </w:rPr>
        <w:t xml:space="preserve"> Орган</w:t>
      </w:r>
      <w:r w:rsidR="00896440">
        <w:rPr>
          <w:rFonts w:ascii="Times New Roman" w:hAnsi="Times New Roman"/>
          <w:sz w:val="22"/>
          <w:szCs w:val="22"/>
          <w:lang w:eastAsia="bg-BG"/>
        </w:rPr>
        <w:t xml:space="preserve"> </w:t>
      </w:r>
      <w:r w:rsidR="00620AD8">
        <w:rPr>
          <w:rFonts w:ascii="Times New Roman" w:hAnsi="Times New Roman"/>
          <w:sz w:val="22"/>
          <w:szCs w:val="22"/>
          <w:lang w:eastAsia="bg-BG"/>
        </w:rPr>
        <w:t>без забележки</w:t>
      </w:r>
      <w:r w:rsidRPr="00534AA6">
        <w:rPr>
          <w:rFonts w:ascii="Times New Roman" w:hAnsi="Times New Roman"/>
          <w:sz w:val="22"/>
          <w:szCs w:val="22"/>
          <w:lang w:eastAsia="bg-BG"/>
        </w:rPr>
        <w:t xml:space="preserve">.  </w:t>
      </w:r>
    </w:p>
    <w:p w14:paraId="3A27545E" w14:textId="77777777" w:rsidR="00AC6F1F" w:rsidRPr="00534AA6" w:rsidRDefault="00AC6F1F" w:rsidP="00F73354">
      <w:pPr>
        <w:jc w:val="both"/>
        <w:rPr>
          <w:rFonts w:ascii="Times New Roman" w:hAnsi="Times New Roman"/>
          <w:sz w:val="22"/>
          <w:szCs w:val="22"/>
          <w:lang w:eastAsia="bg-BG"/>
        </w:rPr>
      </w:pPr>
    </w:p>
    <w:p w14:paraId="11DC7E55" w14:textId="77777777" w:rsidR="00F73354" w:rsidRPr="00534AA6" w:rsidRDefault="00F73354" w:rsidP="00F73354">
      <w:pPr>
        <w:jc w:val="both"/>
        <w:rPr>
          <w:rFonts w:ascii="Times New Roman" w:hAnsi="Times New Roman"/>
          <w:b/>
          <w:sz w:val="22"/>
          <w:szCs w:val="22"/>
          <w:lang w:eastAsia="bg-BG"/>
        </w:rPr>
      </w:pPr>
      <w:r w:rsidRPr="00534AA6">
        <w:rPr>
          <w:rFonts w:ascii="Times New Roman" w:hAnsi="Times New Roman"/>
          <w:b/>
          <w:sz w:val="22"/>
          <w:szCs w:val="22"/>
          <w:lang w:eastAsia="bg-BG"/>
        </w:rPr>
        <w:t>ЗАДЪЛЖЕНИЯ НА ИЗПЪЛНИТЕЛЯ</w:t>
      </w:r>
    </w:p>
    <w:p w14:paraId="52E747BD" w14:textId="77777777" w:rsidR="00F73354" w:rsidRDefault="00F73354" w:rsidP="00F73354">
      <w:pPr>
        <w:jc w:val="both"/>
        <w:rPr>
          <w:rFonts w:ascii="Times New Roman" w:hAnsi="Times New Roman"/>
          <w:sz w:val="22"/>
          <w:szCs w:val="22"/>
          <w:lang w:eastAsia="bg-BG"/>
        </w:rPr>
      </w:pPr>
      <w:r w:rsidRPr="00534AA6">
        <w:rPr>
          <w:rFonts w:ascii="Times New Roman" w:hAnsi="Times New Roman"/>
          <w:sz w:val="22"/>
          <w:szCs w:val="22"/>
          <w:lang w:eastAsia="bg-BG"/>
        </w:rPr>
        <w:t>Чл.3. ИЗПЪЛНИТЕЛЯТ се задължава:</w:t>
      </w:r>
    </w:p>
    <w:p w14:paraId="0DB7F4BB" w14:textId="77777777" w:rsidR="008E2D04" w:rsidRPr="00F73354" w:rsidRDefault="008E2D04" w:rsidP="008E2D04">
      <w:pPr>
        <w:jc w:val="both"/>
        <w:rPr>
          <w:rFonts w:ascii="Times New Roman" w:hAnsi="Times New Roman"/>
          <w:sz w:val="22"/>
          <w:szCs w:val="22"/>
          <w:lang w:eastAsia="bg-BG"/>
        </w:rPr>
      </w:pPr>
      <w:r w:rsidRPr="00F73354">
        <w:rPr>
          <w:rFonts w:ascii="Times New Roman" w:hAnsi="Times New Roman"/>
          <w:sz w:val="22"/>
          <w:szCs w:val="22"/>
          <w:lang w:eastAsia="bg-BG"/>
        </w:rPr>
        <w:t>/1/ да положи необходимата грижа за качествено и точно извършване на доставката, предмет на договора.</w:t>
      </w:r>
    </w:p>
    <w:p w14:paraId="65345FF4" w14:textId="77777777" w:rsidR="008E2D04" w:rsidRPr="00F73354" w:rsidRDefault="008E2D04" w:rsidP="008E2D04">
      <w:pPr>
        <w:jc w:val="both"/>
        <w:rPr>
          <w:rFonts w:ascii="Times New Roman" w:hAnsi="Times New Roman"/>
          <w:sz w:val="22"/>
          <w:szCs w:val="22"/>
          <w:lang w:eastAsia="bg-BG"/>
        </w:rPr>
      </w:pPr>
      <w:r w:rsidRPr="00F73354">
        <w:rPr>
          <w:rFonts w:ascii="Times New Roman" w:hAnsi="Times New Roman"/>
          <w:sz w:val="22"/>
          <w:szCs w:val="22"/>
          <w:lang w:eastAsia="bg-BG"/>
        </w:rPr>
        <w:t>/2/ да извърши доставката в уговорения вид и срок</w:t>
      </w:r>
      <w:r>
        <w:rPr>
          <w:rFonts w:ascii="Times New Roman" w:hAnsi="Times New Roman"/>
          <w:sz w:val="22"/>
          <w:szCs w:val="22"/>
          <w:lang w:eastAsia="bg-BG"/>
        </w:rPr>
        <w:t xml:space="preserve"> и съобразно условията</w:t>
      </w:r>
      <w:r w:rsidRPr="00F73354">
        <w:rPr>
          <w:rFonts w:ascii="Times New Roman" w:hAnsi="Times New Roman"/>
          <w:sz w:val="22"/>
          <w:szCs w:val="22"/>
          <w:lang w:eastAsia="bg-BG"/>
        </w:rPr>
        <w:t>, съгласно настоящия договор</w:t>
      </w:r>
      <w:r>
        <w:rPr>
          <w:rFonts w:ascii="Times New Roman" w:hAnsi="Times New Roman"/>
          <w:sz w:val="22"/>
          <w:szCs w:val="22"/>
          <w:lang w:eastAsia="bg-BG"/>
        </w:rPr>
        <w:t xml:space="preserve"> и офертата на ИЗПЪЛНИТЕЛЯ, неразделна част от договора</w:t>
      </w:r>
      <w:r w:rsidRPr="00F73354">
        <w:rPr>
          <w:rFonts w:ascii="Times New Roman" w:hAnsi="Times New Roman"/>
          <w:sz w:val="22"/>
          <w:szCs w:val="22"/>
          <w:lang w:eastAsia="bg-BG"/>
        </w:rPr>
        <w:t>.</w:t>
      </w:r>
    </w:p>
    <w:p w14:paraId="2552126C" w14:textId="77777777" w:rsidR="008E2D04" w:rsidRPr="00194A2C" w:rsidRDefault="008E2D04" w:rsidP="008E2D04">
      <w:pPr>
        <w:jc w:val="both"/>
        <w:rPr>
          <w:rFonts w:ascii="Times New Roman" w:hAnsi="Times New Roman"/>
          <w:sz w:val="22"/>
          <w:szCs w:val="22"/>
          <w:lang w:eastAsia="bg-BG"/>
        </w:rPr>
      </w:pPr>
      <w:r w:rsidRPr="00F73354">
        <w:rPr>
          <w:rFonts w:ascii="Times New Roman" w:hAnsi="Times New Roman"/>
          <w:sz w:val="22"/>
          <w:szCs w:val="22"/>
          <w:lang w:eastAsia="bg-BG"/>
        </w:rPr>
        <w:t xml:space="preserve">/3/ при поискване да предостави на ВЪЗЛОЖИТЕЛЯ пълна и точна информация за изпълнението на </w:t>
      </w:r>
      <w:r w:rsidRPr="00194A2C">
        <w:rPr>
          <w:rFonts w:ascii="Times New Roman" w:hAnsi="Times New Roman"/>
          <w:sz w:val="22"/>
          <w:szCs w:val="22"/>
          <w:lang w:eastAsia="bg-BG"/>
        </w:rPr>
        <w:t>доставката.</w:t>
      </w:r>
    </w:p>
    <w:p w14:paraId="58997999" w14:textId="77777777" w:rsidR="008E2D04" w:rsidRPr="00194A2C" w:rsidRDefault="008E2D04" w:rsidP="008E2D04">
      <w:pPr>
        <w:jc w:val="both"/>
        <w:rPr>
          <w:rFonts w:ascii="Times New Roman" w:hAnsi="Times New Roman"/>
          <w:sz w:val="22"/>
          <w:szCs w:val="22"/>
          <w:lang w:eastAsia="bg-BG"/>
        </w:rPr>
      </w:pPr>
      <w:r w:rsidRPr="00194A2C">
        <w:rPr>
          <w:rFonts w:ascii="Times New Roman" w:hAnsi="Times New Roman"/>
          <w:sz w:val="22"/>
          <w:szCs w:val="22"/>
          <w:lang w:eastAsia="bg-BG"/>
        </w:rPr>
        <w:t>/4/ да уведомява незабавно ВЪЗЛОЖИТЕЛЯ за възникнали при изпълнението на предмета на договора обстоятелства от съществено значение за запазване на неговите интереси.</w:t>
      </w:r>
    </w:p>
    <w:p w14:paraId="42EDDD7D" w14:textId="53749AB5" w:rsidR="00194A2C" w:rsidRPr="00194A2C" w:rsidRDefault="00194A2C" w:rsidP="008E2D04">
      <w:pPr>
        <w:jc w:val="both"/>
        <w:rPr>
          <w:rFonts w:ascii="Times New Roman" w:hAnsi="Times New Roman"/>
          <w:sz w:val="22"/>
          <w:szCs w:val="22"/>
        </w:rPr>
      </w:pPr>
      <w:r w:rsidRPr="00194A2C">
        <w:rPr>
          <w:rFonts w:ascii="Times New Roman" w:hAnsi="Times New Roman"/>
          <w:sz w:val="22"/>
          <w:szCs w:val="22"/>
        </w:rPr>
        <w:t xml:space="preserve">/5/ да осигури обучение на персонала на ВЪЗЛОЖИТЕЛЯ за своя сметка във връзка с използването на активите – приложимо </w:t>
      </w:r>
      <w:r w:rsidRPr="00194A2C">
        <w:rPr>
          <w:rFonts w:ascii="Times New Roman" w:hAnsi="Times New Roman"/>
          <w:b/>
          <w:bCs/>
          <w:sz w:val="22"/>
          <w:szCs w:val="22"/>
        </w:rPr>
        <w:t>САМО за ОП 2</w:t>
      </w:r>
      <w:r>
        <w:rPr>
          <w:rFonts w:ascii="Times New Roman" w:hAnsi="Times New Roman"/>
          <w:b/>
          <w:bCs/>
          <w:sz w:val="22"/>
          <w:szCs w:val="22"/>
        </w:rPr>
        <w:t>.</w:t>
      </w:r>
    </w:p>
    <w:p w14:paraId="51B9844A" w14:textId="7A91B586" w:rsidR="005F7448" w:rsidRPr="00F73354" w:rsidRDefault="005F7448" w:rsidP="008E2D04">
      <w:pPr>
        <w:jc w:val="both"/>
        <w:rPr>
          <w:rFonts w:ascii="Times New Roman" w:hAnsi="Times New Roman"/>
          <w:sz w:val="22"/>
          <w:szCs w:val="22"/>
          <w:lang w:eastAsia="bg-BG"/>
        </w:rPr>
      </w:pPr>
      <w:r w:rsidRPr="00194A2C">
        <w:rPr>
          <w:rFonts w:ascii="Times New Roman" w:hAnsi="Times New Roman"/>
          <w:sz w:val="22"/>
          <w:szCs w:val="22"/>
          <w:lang w:eastAsia="bg-BG"/>
        </w:rPr>
        <w:t>/6/ д</w:t>
      </w:r>
      <w:r w:rsidRPr="00194A2C">
        <w:rPr>
          <w:rFonts w:ascii="Times New Roman" w:hAnsi="Times New Roman" w:hint="eastAsia"/>
          <w:sz w:val="22"/>
          <w:szCs w:val="22"/>
          <w:lang w:eastAsia="bg-BG"/>
        </w:rPr>
        <w:t>а</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поддържа</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точно</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и</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систематизирано</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деловодство</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счетоводство</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и</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отчетност</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във</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връзка</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с</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извършваните</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дейности</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по</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този</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договор</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Счетоводните</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отчети</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и</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разходите</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свързани</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с</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доставките</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по</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договора</w:t>
      </w:r>
      <w:r w:rsidRPr="00194A2C">
        <w:rPr>
          <w:rFonts w:ascii="Times New Roman" w:hAnsi="Times New Roman"/>
          <w:sz w:val="22"/>
          <w:szCs w:val="22"/>
          <w:lang w:eastAsia="bg-BG"/>
        </w:rPr>
        <w:t xml:space="preserve">, </w:t>
      </w:r>
      <w:r w:rsidRPr="00194A2C">
        <w:rPr>
          <w:rFonts w:ascii="Times New Roman" w:hAnsi="Times New Roman" w:hint="eastAsia"/>
          <w:sz w:val="22"/>
          <w:szCs w:val="22"/>
          <w:lang w:eastAsia="bg-BG"/>
        </w:rPr>
        <w:t>трябва</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да</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подлежат</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на</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ясно</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идентифициране</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и</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проверка</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както</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и</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да</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бъдат</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в</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съответствие</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със</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националното</w:t>
      </w:r>
      <w:r w:rsidRPr="005F7448">
        <w:rPr>
          <w:rFonts w:ascii="Times New Roman" w:hAnsi="Times New Roman"/>
          <w:sz w:val="22"/>
          <w:szCs w:val="22"/>
          <w:lang w:eastAsia="bg-BG"/>
        </w:rPr>
        <w:t xml:space="preserve"> </w:t>
      </w:r>
      <w:r w:rsidRPr="005F7448">
        <w:rPr>
          <w:rFonts w:ascii="Times New Roman" w:hAnsi="Times New Roman" w:hint="eastAsia"/>
          <w:sz w:val="22"/>
          <w:szCs w:val="22"/>
          <w:lang w:eastAsia="bg-BG"/>
        </w:rPr>
        <w:t>законодателство</w:t>
      </w:r>
      <w:r w:rsidRPr="005F7448">
        <w:rPr>
          <w:rFonts w:ascii="Times New Roman" w:hAnsi="Times New Roman"/>
          <w:sz w:val="22"/>
          <w:szCs w:val="22"/>
          <w:lang w:eastAsia="bg-BG"/>
        </w:rPr>
        <w:t>.</w:t>
      </w:r>
    </w:p>
    <w:p w14:paraId="12DABD8C" w14:textId="77777777" w:rsidR="00F73354" w:rsidRPr="00534AA6" w:rsidRDefault="00F73354" w:rsidP="00F73354">
      <w:pPr>
        <w:jc w:val="both"/>
        <w:rPr>
          <w:rFonts w:ascii="Times New Roman" w:hAnsi="Times New Roman"/>
          <w:sz w:val="18"/>
          <w:szCs w:val="22"/>
          <w:lang w:eastAsia="bg-BG"/>
        </w:rPr>
      </w:pPr>
    </w:p>
    <w:p w14:paraId="6CA66AF7" w14:textId="77777777" w:rsidR="00F73354" w:rsidRPr="00534AA6" w:rsidRDefault="00B51D6B" w:rsidP="00B51D6B">
      <w:pPr>
        <w:jc w:val="both"/>
        <w:rPr>
          <w:rFonts w:ascii="Times New Roman" w:hAnsi="Times New Roman"/>
          <w:b/>
          <w:sz w:val="22"/>
          <w:szCs w:val="22"/>
          <w:lang w:eastAsia="bg-BG"/>
        </w:rPr>
      </w:pPr>
      <w:r>
        <w:rPr>
          <w:rFonts w:ascii="Times New Roman" w:hAnsi="Times New Roman"/>
          <w:b/>
          <w:sz w:val="22"/>
          <w:szCs w:val="22"/>
          <w:lang w:eastAsia="bg-BG"/>
        </w:rPr>
        <w:t>МЯСТО НА ИЗПЪЛНЕНИЕ</w:t>
      </w:r>
    </w:p>
    <w:p w14:paraId="47626E08" w14:textId="2E17A6E6" w:rsidR="001E38C3" w:rsidRPr="000E723E" w:rsidRDefault="008570AC" w:rsidP="001E38C3">
      <w:pPr>
        <w:jc w:val="both"/>
        <w:rPr>
          <w:rFonts w:ascii="Times New Roman" w:hAnsi="Times New Roman"/>
          <w:bCs/>
          <w:sz w:val="22"/>
          <w:szCs w:val="22"/>
          <w:lang w:eastAsia="bg-BG"/>
        </w:rPr>
      </w:pPr>
      <w:r>
        <w:rPr>
          <w:rFonts w:ascii="Times New Roman" w:hAnsi="Times New Roman"/>
          <w:sz w:val="22"/>
          <w:szCs w:val="22"/>
          <w:lang w:eastAsia="bg-BG"/>
        </w:rPr>
        <w:lastRenderedPageBreak/>
        <w:t>Чл.4</w:t>
      </w:r>
      <w:r w:rsidR="00F73354" w:rsidRPr="00534AA6">
        <w:rPr>
          <w:rFonts w:ascii="Times New Roman" w:hAnsi="Times New Roman"/>
          <w:sz w:val="22"/>
          <w:szCs w:val="22"/>
          <w:lang w:eastAsia="bg-BG"/>
        </w:rPr>
        <w:t xml:space="preserve">. </w:t>
      </w:r>
      <w:r w:rsidR="00B734DB" w:rsidRPr="00382D9B">
        <w:rPr>
          <w:rFonts w:ascii="Times New Roman" w:hAnsi="Times New Roman"/>
          <w:sz w:val="22"/>
          <w:szCs w:val="22"/>
          <w:lang w:eastAsia="bg-BG"/>
        </w:rPr>
        <w:t>Активите</w:t>
      </w:r>
      <w:r w:rsidR="0002215D">
        <w:rPr>
          <w:rFonts w:ascii="Times New Roman" w:hAnsi="Times New Roman"/>
          <w:sz w:val="22"/>
          <w:szCs w:val="22"/>
          <w:lang w:eastAsia="bg-BG"/>
        </w:rPr>
        <w:t>, които са предмет на договора за доставка, съгласно чл. 1, ал. 1</w:t>
      </w:r>
      <w:r w:rsidR="00B734DB" w:rsidRPr="00382D9B">
        <w:rPr>
          <w:rFonts w:ascii="Times New Roman" w:hAnsi="Times New Roman"/>
          <w:sz w:val="22"/>
          <w:szCs w:val="22"/>
          <w:lang w:eastAsia="bg-BG"/>
        </w:rPr>
        <w:t xml:space="preserve"> </w:t>
      </w:r>
      <w:r w:rsidR="001E38C3" w:rsidRPr="00382D9B">
        <w:rPr>
          <w:rFonts w:ascii="Times New Roman" w:hAnsi="Times New Roman"/>
          <w:sz w:val="22"/>
          <w:szCs w:val="22"/>
          <w:lang w:eastAsia="bg-BG"/>
        </w:rPr>
        <w:t xml:space="preserve">ще се доставят </w:t>
      </w:r>
      <w:r w:rsidR="001E38C3">
        <w:rPr>
          <w:rFonts w:ascii="Times New Roman" w:hAnsi="Times New Roman"/>
          <w:sz w:val="22"/>
          <w:szCs w:val="22"/>
          <w:lang w:eastAsia="bg-BG"/>
        </w:rPr>
        <w:t>на следния</w:t>
      </w:r>
      <w:r w:rsidR="001E38C3" w:rsidRPr="00382D9B">
        <w:rPr>
          <w:rFonts w:ascii="Times New Roman" w:hAnsi="Times New Roman"/>
          <w:sz w:val="22"/>
          <w:szCs w:val="22"/>
          <w:lang w:eastAsia="bg-BG"/>
        </w:rPr>
        <w:t xml:space="preserve"> адрес на Възложителя: </w:t>
      </w:r>
      <w:r w:rsidR="00030AAC" w:rsidRPr="00030AAC">
        <w:rPr>
          <w:rFonts w:ascii="Times New Roman" w:hAnsi="Times New Roman"/>
          <w:b/>
          <w:sz w:val="22"/>
          <w:szCs w:val="22"/>
          <w:lang w:eastAsia="bg-BG"/>
        </w:rPr>
        <w:t>област София-град, община Столична, гр. София, ул. Цариградско шосе № 111Р, ет. 16, ап. офис 16.1</w:t>
      </w:r>
      <w:r w:rsidR="00030AAC">
        <w:rPr>
          <w:rFonts w:ascii="Times New Roman" w:hAnsi="Times New Roman"/>
          <w:b/>
          <w:sz w:val="22"/>
          <w:szCs w:val="22"/>
          <w:lang w:eastAsia="bg-BG"/>
        </w:rPr>
        <w:t>.</w:t>
      </w:r>
    </w:p>
    <w:p w14:paraId="2623FCC1" w14:textId="77777777" w:rsidR="00F010D9" w:rsidRDefault="00F010D9" w:rsidP="00B734DB">
      <w:pPr>
        <w:jc w:val="both"/>
        <w:rPr>
          <w:rFonts w:ascii="Times New Roman" w:hAnsi="Times New Roman"/>
          <w:sz w:val="22"/>
          <w:szCs w:val="22"/>
          <w:lang w:eastAsia="bg-BG"/>
        </w:rPr>
      </w:pPr>
    </w:p>
    <w:p w14:paraId="4DA43567" w14:textId="77777777" w:rsidR="00F73354" w:rsidRPr="00534AA6" w:rsidRDefault="00F73354" w:rsidP="00F73354">
      <w:pPr>
        <w:jc w:val="both"/>
        <w:rPr>
          <w:rFonts w:ascii="Times New Roman" w:hAnsi="Times New Roman"/>
          <w:b/>
          <w:sz w:val="22"/>
          <w:szCs w:val="22"/>
          <w:lang w:eastAsia="bg-BG"/>
        </w:rPr>
      </w:pPr>
      <w:r w:rsidRPr="00534AA6">
        <w:rPr>
          <w:rFonts w:ascii="Times New Roman" w:hAnsi="Times New Roman"/>
          <w:b/>
          <w:sz w:val="22"/>
          <w:szCs w:val="22"/>
          <w:lang w:eastAsia="bg-BG"/>
        </w:rPr>
        <w:t>ЗАДЪЛЖЕНИЯ НА ВЪЗЛОЖИТЕЛЯ</w:t>
      </w:r>
    </w:p>
    <w:p w14:paraId="2FA1A096" w14:textId="77777777" w:rsidR="00F73354" w:rsidRDefault="00ED2176" w:rsidP="00F73354">
      <w:pPr>
        <w:jc w:val="both"/>
        <w:rPr>
          <w:rFonts w:ascii="Times New Roman" w:hAnsi="Times New Roman"/>
          <w:sz w:val="22"/>
          <w:szCs w:val="22"/>
          <w:lang w:eastAsia="bg-BG"/>
        </w:rPr>
      </w:pPr>
      <w:r>
        <w:rPr>
          <w:rFonts w:ascii="Times New Roman" w:hAnsi="Times New Roman"/>
          <w:sz w:val="22"/>
          <w:szCs w:val="22"/>
          <w:lang w:eastAsia="bg-BG"/>
        </w:rPr>
        <w:t>Чл.5</w:t>
      </w:r>
      <w:r w:rsidR="00F73354" w:rsidRPr="00534AA6">
        <w:rPr>
          <w:rFonts w:ascii="Times New Roman" w:hAnsi="Times New Roman"/>
          <w:sz w:val="22"/>
          <w:szCs w:val="22"/>
          <w:lang w:eastAsia="bg-BG"/>
        </w:rPr>
        <w:t>. ВЪЗЛОЖИТЕЛЯТ се задължава да заплати на ИЗПЪЛНИТЕЛЯ възнаграждение</w:t>
      </w:r>
      <w:r w:rsidR="003B76EC" w:rsidRPr="00534AA6">
        <w:rPr>
          <w:rFonts w:ascii="Times New Roman" w:hAnsi="Times New Roman"/>
          <w:sz w:val="22"/>
          <w:szCs w:val="22"/>
          <w:lang w:eastAsia="bg-BG"/>
        </w:rPr>
        <w:t>,</w:t>
      </w:r>
      <w:r w:rsidR="00F73354" w:rsidRPr="00534AA6">
        <w:rPr>
          <w:rFonts w:ascii="Times New Roman" w:hAnsi="Times New Roman"/>
          <w:sz w:val="22"/>
          <w:szCs w:val="22"/>
          <w:lang w:eastAsia="bg-BG"/>
        </w:rPr>
        <w:t xml:space="preserve"> представляващо цената на </w:t>
      </w:r>
      <w:r w:rsidR="00B4498A">
        <w:rPr>
          <w:rFonts w:ascii="Times New Roman" w:hAnsi="Times New Roman"/>
          <w:sz w:val="22"/>
          <w:szCs w:val="22"/>
          <w:lang w:eastAsia="bg-BG"/>
        </w:rPr>
        <w:t>доставката</w:t>
      </w:r>
      <w:r w:rsidR="003B76EC" w:rsidRPr="00534AA6">
        <w:rPr>
          <w:rFonts w:ascii="Times New Roman" w:hAnsi="Times New Roman"/>
          <w:sz w:val="22"/>
          <w:szCs w:val="22"/>
          <w:lang w:eastAsia="bg-BG"/>
        </w:rPr>
        <w:t xml:space="preserve"> съобразно </w:t>
      </w:r>
      <w:r w:rsidR="003B76EC" w:rsidRPr="003F2625">
        <w:rPr>
          <w:rFonts w:ascii="Times New Roman" w:hAnsi="Times New Roman"/>
          <w:sz w:val="22"/>
          <w:szCs w:val="22"/>
          <w:lang w:eastAsia="bg-BG"/>
        </w:rPr>
        <w:t xml:space="preserve">чл. </w:t>
      </w:r>
      <w:r w:rsidR="003F2625">
        <w:rPr>
          <w:rFonts w:ascii="Times New Roman" w:hAnsi="Times New Roman"/>
          <w:sz w:val="22"/>
          <w:szCs w:val="22"/>
          <w:lang w:eastAsia="bg-BG"/>
        </w:rPr>
        <w:t>8</w:t>
      </w:r>
      <w:r w:rsidR="0055154B">
        <w:rPr>
          <w:rFonts w:ascii="Times New Roman" w:hAnsi="Times New Roman"/>
          <w:sz w:val="22"/>
          <w:szCs w:val="22"/>
          <w:lang w:eastAsia="bg-BG"/>
        </w:rPr>
        <w:t xml:space="preserve"> </w:t>
      </w:r>
      <w:r w:rsidR="003B76EC" w:rsidRPr="00534AA6">
        <w:rPr>
          <w:rFonts w:ascii="Times New Roman" w:hAnsi="Times New Roman"/>
          <w:sz w:val="22"/>
          <w:szCs w:val="22"/>
          <w:lang w:eastAsia="bg-BG"/>
        </w:rPr>
        <w:t>по-долу</w:t>
      </w:r>
      <w:r w:rsidR="00F73354" w:rsidRPr="00534AA6">
        <w:rPr>
          <w:rFonts w:ascii="Times New Roman" w:hAnsi="Times New Roman"/>
          <w:sz w:val="22"/>
          <w:szCs w:val="22"/>
          <w:lang w:eastAsia="bg-BG"/>
        </w:rPr>
        <w:t xml:space="preserve">. </w:t>
      </w:r>
    </w:p>
    <w:p w14:paraId="1546A02B" w14:textId="77777777" w:rsidR="006656F6" w:rsidRDefault="006656F6" w:rsidP="00DF0582">
      <w:pPr>
        <w:jc w:val="both"/>
        <w:rPr>
          <w:rFonts w:ascii="Times New Roman" w:hAnsi="Times New Roman"/>
          <w:b/>
          <w:sz w:val="22"/>
          <w:szCs w:val="22"/>
          <w:lang w:eastAsia="bg-BG"/>
        </w:rPr>
      </w:pPr>
    </w:p>
    <w:p w14:paraId="4DF2181C" w14:textId="2D9E2AB9" w:rsidR="00DF0582" w:rsidRPr="00F73354" w:rsidRDefault="00DF0582" w:rsidP="00DF0582">
      <w:pPr>
        <w:jc w:val="both"/>
        <w:rPr>
          <w:rFonts w:ascii="Times New Roman" w:hAnsi="Times New Roman"/>
          <w:b/>
          <w:sz w:val="22"/>
          <w:szCs w:val="22"/>
          <w:lang w:eastAsia="bg-BG"/>
        </w:rPr>
      </w:pPr>
      <w:r w:rsidRPr="00F73354">
        <w:rPr>
          <w:rFonts w:ascii="Times New Roman" w:hAnsi="Times New Roman"/>
          <w:b/>
          <w:sz w:val="22"/>
          <w:szCs w:val="22"/>
          <w:lang w:eastAsia="bg-BG"/>
        </w:rPr>
        <w:t>ГАРАНЦИ</w:t>
      </w:r>
      <w:r w:rsidR="00030AAC">
        <w:rPr>
          <w:rFonts w:ascii="Times New Roman" w:hAnsi="Times New Roman"/>
          <w:b/>
          <w:sz w:val="22"/>
          <w:szCs w:val="22"/>
          <w:lang w:eastAsia="bg-BG"/>
        </w:rPr>
        <w:t>И</w:t>
      </w:r>
      <w:r w:rsidRPr="00F73354">
        <w:rPr>
          <w:rFonts w:ascii="Times New Roman" w:hAnsi="Times New Roman"/>
          <w:b/>
          <w:sz w:val="22"/>
          <w:szCs w:val="22"/>
          <w:lang w:eastAsia="bg-BG"/>
        </w:rPr>
        <w:t xml:space="preserve"> </w:t>
      </w:r>
    </w:p>
    <w:p w14:paraId="6CE2766C" w14:textId="6A08A7F4" w:rsidR="00DF0582" w:rsidRDefault="00DF0582" w:rsidP="00DF0582">
      <w:pPr>
        <w:jc w:val="both"/>
        <w:rPr>
          <w:rFonts w:ascii="Times New Roman" w:hAnsi="Times New Roman"/>
          <w:sz w:val="22"/>
          <w:szCs w:val="22"/>
          <w:lang w:eastAsia="bg-BG"/>
        </w:rPr>
      </w:pPr>
      <w:r w:rsidRPr="00F73354">
        <w:rPr>
          <w:rFonts w:ascii="Times New Roman" w:hAnsi="Times New Roman"/>
          <w:sz w:val="22"/>
          <w:szCs w:val="22"/>
          <w:lang w:eastAsia="bg-BG"/>
        </w:rPr>
        <w:t>Чл.</w:t>
      </w:r>
      <w:r w:rsidR="00030AAC">
        <w:rPr>
          <w:rFonts w:ascii="Times New Roman" w:hAnsi="Times New Roman"/>
          <w:sz w:val="22"/>
          <w:szCs w:val="22"/>
          <w:lang w:eastAsia="bg-BG"/>
        </w:rPr>
        <w:t>6</w:t>
      </w:r>
      <w:r w:rsidRPr="00F73354">
        <w:rPr>
          <w:rFonts w:ascii="Times New Roman" w:hAnsi="Times New Roman"/>
          <w:sz w:val="22"/>
          <w:szCs w:val="22"/>
          <w:lang w:eastAsia="bg-BG"/>
        </w:rPr>
        <w:t>. /1/</w:t>
      </w:r>
      <w:r w:rsidRPr="00F73354">
        <w:rPr>
          <w:rFonts w:ascii="Times New Roman" w:hAnsi="Times New Roman"/>
          <w:szCs w:val="24"/>
          <w:lang w:eastAsia="bg-BG"/>
        </w:rPr>
        <w:t xml:space="preserve"> </w:t>
      </w:r>
      <w:r w:rsidRPr="00F73354">
        <w:rPr>
          <w:rFonts w:ascii="Times New Roman" w:hAnsi="Times New Roman"/>
          <w:caps/>
          <w:sz w:val="22"/>
          <w:szCs w:val="22"/>
          <w:lang w:eastAsia="bg-BG"/>
        </w:rPr>
        <w:t>Изпълнителят</w:t>
      </w:r>
      <w:r w:rsidRPr="00F73354">
        <w:rPr>
          <w:rFonts w:ascii="Times New Roman" w:hAnsi="Times New Roman"/>
          <w:sz w:val="22"/>
          <w:szCs w:val="22"/>
          <w:lang w:eastAsia="bg-BG"/>
        </w:rPr>
        <w:t xml:space="preserve"> гарантира, че </w:t>
      </w:r>
      <w:r>
        <w:rPr>
          <w:rFonts w:ascii="Times New Roman" w:hAnsi="Times New Roman"/>
          <w:sz w:val="22"/>
          <w:szCs w:val="22"/>
          <w:lang w:eastAsia="bg-BG"/>
        </w:rPr>
        <w:t>доставени</w:t>
      </w:r>
      <w:r w:rsidR="00CE7B74">
        <w:rPr>
          <w:rFonts w:ascii="Times New Roman" w:hAnsi="Times New Roman"/>
          <w:sz w:val="22"/>
          <w:szCs w:val="22"/>
          <w:lang w:eastAsia="bg-BG"/>
        </w:rPr>
        <w:t>те</w:t>
      </w:r>
      <w:r>
        <w:rPr>
          <w:rFonts w:ascii="Times New Roman" w:hAnsi="Times New Roman"/>
          <w:sz w:val="22"/>
          <w:szCs w:val="22"/>
          <w:lang w:eastAsia="bg-BG"/>
        </w:rPr>
        <w:t xml:space="preserve"> актив</w:t>
      </w:r>
      <w:r w:rsidR="00CE7B74">
        <w:rPr>
          <w:rFonts w:ascii="Times New Roman" w:hAnsi="Times New Roman"/>
          <w:sz w:val="22"/>
          <w:szCs w:val="22"/>
          <w:lang w:eastAsia="bg-BG"/>
        </w:rPr>
        <w:t>и</w:t>
      </w:r>
      <w:r>
        <w:rPr>
          <w:rFonts w:ascii="Times New Roman" w:hAnsi="Times New Roman"/>
          <w:sz w:val="22"/>
          <w:szCs w:val="22"/>
          <w:lang w:eastAsia="bg-BG"/>
        </w:rPr>
        <w:t xml:space="preserve"> </w:t>
      </w:r>
      <w:r w:rsidR="00CE7B74">
        <w:rPr>
          <w:rFonts w:ascii="Times New Roman" w:hAnsi="Times New Roman"/>
          <w:sz w:val="22"/>
          <w:szCs w:val="22"/>
          <w:lang w:eastAsia="bg-BG"/>
        </w:rPr>
        <w:t>са</w:t>
      </w:r>
      <w:r>
        <w:rPr>
          <w:rFonts w:ascii="Times New Roman" w:hAnsi="Times New Roman"/>
          <w:sz w:val="22"/>
          <w:szCs w:val="22"/>
          <w:lang w:eastAsia="bg-BG"/>
        </w:rPr>
        <w:t xml:space="preserve"> нов</w:t>
      </w:r>
      <w:r w:rsidR="00CE7B74">
        <w:rPr>
          <w:rFonts w:ascii="Times New Roman" w:hAnsi="Times New Roman"/>
          <w:sz w:val="22"/>
          <w:szCs w:val="22"/>
          <w:lang w:eastAsia="bg-BG"/>
        </w:rPr>
        <w:t>и</w:t>
      </w:r>
      <w:r>
        <w:rPr>
          <w:rFonts w:ascii="Times New Roman" w:hAnsi="Times New Roman"/>
          <w:sz w:val="22"/>
          <w:szCs w:val="22"/>
          <w:lang w:eastAsia="bg-BG"/>
        </w:rPr>
        <w:t>, неизползван</w:t>
      </w:r>
      <w:r w:rsidR="00CE7B74">
        <w:rPr>
          <w:rFonts w:ascii="Times New Roman" w:hAnsi="Times New Roman"/>
          <w:sz w:val="22"/>
          <w:szCs w:val="22"/>
          <w:lang w:eastAsia="bg-BG"/>
        </w:rPr>
        <w:t>и</w:t>
      </w:r>
      <w:r>
        <w:rPr>
          <w:rFonts w:ascii="Times New Roman" w:hAnsi="Times New Roman"/>
          <w:sz w:val="22"/>
          <w:szCs w:val="22"/>
          <w:lang w:eastAsia="bg-BG"/>
        </w:rPr>
        <w:t xml:space="preserve"> и отговаря</w:t>
      </w:r>
      <w:r w:rsidR="00CE7B74">
        <w:rPr>
          <w:rFonts w:ascii="Times New Roman" w:hAnsi="Times New Roman"/>
          <w:sz w:val="22"/>
          <w:szCs w:val="22"/>
          <w:lang w:eastAsia="bg-BG"/>
        </w:rPr>
        <w:t>т</w:t>
      </w:r>
      <w:r w:rsidRPr="00F73354">
        <w:rPr>
          <w:rFonts w:ascii="Times New Roman" w:hAnsi="Times New Roman"/>
          <w:sz w:val="22"/>
          <w:szCs w:val="22"/>
          <w:lang w:eastAsia="bg-BG"/>
        </w:rPr>
        <w:t xml:space="preserve"> на изискванията в офертата, както и че </w:t>
      </w:r>
      <w:r>
        <w:rPr>
          <w:rFonts w:ascii="Times New Roman" w:hAnsi="Times New Roman"/>
          <w:sz w:val="22"/>
          <w:szCs w:val="22"/>
          <w:lang w:eastAsia="bg-BG"/>
        </w:rPr>
        <w:t>няма</w:t>
      </w:r>
      <w:r w:rsidRPr="00F73354">
        <w:rPr>
          <w:rFonts w:ascii="Times New Roman" w:hAnsi="Times New Roman"/>
          <w:sz w:val="22"/>
          <w:szCs w:val="22"/>
          <w:lang w:eastAsia="bg-BG"/>
        </w:rPr>
        <w:t xml:space="preserve"> дефекти вследствие на дизайна, вложените материали или изработката.</w:t>
      </w:r>
    </w:p>
    <w:p w14:paraId="1F5BD862" w14:textId="77777777" w:rsidR="00213722" w:rsidRDefault="00213722" w:rsidP="00213722">
      <w:pPr>
        <w:jc w:val="both"/>
        <w:rPr>
          <w:rFonts w:ascii="Times New Roman" w:hAnsi="Times New Roman"/>
          <w:sz w:val="22"/>
          <w:szCs w:val="22"/>
          <w:lang w:eastAsia="bg-BG"/>
        </w:rPr>
      </w:pPr>
    </w:p>
    <w:p w14:paraId="0545EFE4" w14:textId="641D2F63" w:rsidR="00213722" w:rsidRDefault="00213722" w:rsidP="00213722">
      <w:pPr>
        <w:jc w:val="both"/>
        <w:rPr>
          <w:rFonts w:ascii="Times New Roman" w:hAnsi="Times New Roman"/>
          <w:sz w:val="22"/>
          <w:szCs w:val="22"/>
          <w:lang w:eastAsia="bg-BG"/>
        </w:rPr>
      </w:pPr>
      <w:r w:rsidRPr="00F73354">
        <w:rPr>
          <w:rFonts w:ascii="Times New Roman" w:hAnsi="Times New Roman"/>
          <w:sz w:val="22"/>
          <w:szCs w:val="22"/>
          <w:lang w:eastAsia="bg-BG"/>
        </w:rPr>
        <w:t xml:space="preserve">/2/ Гаранционният срок на </w:t>
      </w:r>
      <w:r w:rsidR="00BA5AB6">
        <w:rPr>
          <w:rFonts w:ascii="Times New Roman" w:hAnsi="Times New Roman"/>
          <w:sz w:val="22"/>
          <w:szCs w:val="22"/>
          <w:lang w:eastAsia="bg-BG"/>
        </w:rPr>
        <w:t>изградените</w:t>
      </w:r>
      <w:r w:rsidRPr="00F73354">
        <w:rPr>
          <w:rFonts w:ascii="Times New Roman" w:hAnsi="Times New Roman"/>
          <w:sz w:val="22"/>
          <w:szCs w:val="22"/>
          <w:lang w:eastAsia="bg-BG"/>
        </w:rPr>
        <w:t xml:space="preserve"> активи по чл. 1, ал. 1 е ...................... месеца, (</w:t>
      </w:r>
      <w:r w:rsidR="00BE207E">
        <w:rPr>
          <w:rFonts w:ascii="Times New Roman" w:hAnsi="Times New Roman"/>
          <w:sz w:val="22"/>
          <w:szCs w:val="22"/>
          <w:lang w:eastAsia="bg-BG"/>
        </w:rPr>
        <w:t>съгласно офертата на ИЗПЪЛНИТЕЛЯ</w:t>
      </w:r>
      <w:r w:rsidRPr="00F73354">
        <w:rPr>
          <w:rFonts w:ascii="Times New Roman" w:hAnsi="Times New Roman"/>
          <w:sz w:val="22"/>
          <w:szCs w:val="22"/>
          <w:lang w:eastAsia="bg-BG"/>
        </w:rPr>
        <w:t xml:space="preserve">) и започва да тече от </w:t>
      </w:r>
      <w:r w:rsidR="00BE207E">
        <w:rPr>
          <w:rFonts w:ascii="Times New Roman" w:hAnsi="Times New Roman"/>
          <w:sz w:val="22"/>
          <w:szCs w:val="22"/>
          <w:lang w:eastAsia="bg-BG"/>
        </w:rPr>
        <w:t>датата</w:t>
      </w:r>
      <w:r w:rsidR="00BE207E" w:rsidRPr="00BE207E">
        <w:rPr>
          <w:rFonts w:ascii="Times New Roman" w:hAnsi="Times New Roman"/>
          <w:sz w:val="22"/>
          <w:szCs w:val="22"/>
          <w:lang w:eastAsia="bg-BG"/>
        </w:rPr>
        <w:t xml:space="preserve"> на издаване на протокол за въвеждането в експлоатация на енергийното съоръжение</w:t>
      </w:r>
      <w:r w:rsidRPr="00F73354">
        <w:rPr>
          <w:rFonts w:ascii="Times New Roman" w:hAnsi="Times New Roman"/>
          <w:sz w:val="22"/>
          <w:szCs w:val="22"/>
          <w:lang w:eastAsia="bg-BG"/>
        </w:rPr>
        <w:t>.</w:t>
      </w:r>
    </w:p>
    <w:p w14:paraId="4E300E6C" w14:textId="77777777" w:rsidR="002950A3" w:rsidRDefault="002950A3" w:rsidP="00213722">
      <w:pPr>
        <w:jc w:val="both"/>
        <w:rPr>
          <w:rFonts w:ascii="Times New Roman" w:hAnsi="Times New Roman"/>
          <w:sz w:val="22"/>
          <w:szCs w:val="22"/>
          <w:lang w:eastAsia="bg-BG"/>
        </w:rPr>
      </w:pPr>
    </w:p>
    <w:p w14:paraId="16A66F2F" w14:textId="74AA6631" w:rsidR="002950A3" w:rsidRPr="002950A3" w:rsidRDefault="002950A3" w:rsidP="00213722">
      <w:pPr>
        <w:jc w:val="both"/>
        <w:rPr>
          <w:rFonts w:ascii="Times New Roman" w:hAnsi="Times New Roman"/>
          <w:b/>
          <w:bCs/>
          <w:sz w:val="22"/>
          <w:szCs w:val="22"/>
          <w:u w:val="single"/>
          <w:lang w:eastAsia="bg-BG"/>
        </w:rPr>
      </w:pPr>
      <w:r w:rsidRPr="002950A3">
        <w:rPr>
          <w:rFonts w:ascii="Times New Roman" w:hAnsi="Times New Roman"/>
          <w:b/>
          <w:bCs/>
          <w:sz w:val="22"/>
          <w:szCs w:val="22"/>
          <w:u w:val="single"/>
          <w:lang w:eastAsia="bg-BG"/>
        </w:rPr>
        <w:t>Приложими САМО ЗА ОП 1:</w:t>
      </w:r>
    </w:p>
    <w:p w14:paraId="791EDAB7" w14:textId="77777777" w:rsidR="00213722" w:rsidRDefault="00213722" w:rsidP="00213722">
      <w:pPr>
        <w:jc w:val="both"/>
        <w:rPr>
          <w:rFonts w:ascii="Times New Roman" w:hAnsi="Times New Roman"/>
          <w:sz w:val="22"/>
          <w:szCs w:val="22"/>
          <w:lang w:eastAsia="bg-BG"/>
        </w:rPr>
      </w:pPr>
    </w:p>
    <w:p w14:paraId="6B4CED8E" w14:textId="03A9BFE2" w:rsidR="00BA5AB6" w:rsidRPr="002950A3" w:rsidRDefault="00BA5AB6" w:rsidP="00BA5AB6">
      <w:pPr>
        <w:jc w:val="both"/>
        <w:rPr>
          <w:rFonts w:ascii="Times New Roman" w:hAnsi="Times New Roman"/>
          <w:sz w:val="22"/>
          <w:szCs w:val="22"/>
          <w:lang w:eastAsia="bg-BG"/>
        </w:rPr>
      </w:pPr>
      <w:r w:rsidRPr="002950A3">
        <w:rPr>
          <w:rFonts w:ascii="Times New Roman" w:hAnsi="Times New Roman"/>
          <w:sz w:val="22"/>
          <w:szCs w:val="22"/>
          <w:lang w:eastAsia="bg-BG"/>
        </w:rPr>
        <w:t>/</w:t>
      </w:r>
      <w:r w:rsidR="00E46D91" w:rsidRPr="002950A3">
        <w:rPr>
          <w:rFonts w:ascii="Times New Roman" w:hAnsi="Times New Roman"/>
          <w:sz w:val="22"/>
          <w:szCs w:val="22"/>
          <w:lang w:eastAsia="bg-BG"/>
        </w:rPr>
        <w:t>3</w:t>
      </w:r>
      <w:r w:rsidRPr="002950A3">
        <w:rPr>
          <w:rFonts w:ascii="Times New Roman" w:hAnsi="Times New Roman"/>
          <w:sz w:val="22"/>
          <w:szCs w:val="22"/>
          <w:lang w:eastAsia="bg-BG"/>
        </w:rPr>
        <w:t xml:space="preserve">/ Времето за реакция при възникнал проблем с активите по чл. 1, ал. 1 е ...................... часа, </w:t>
      </w:r>
      <w:r w:rsidR="00C96418" w:rsidRPr="002950A3">
        <w:rPr>
          <w:rFonts w:ascii="Times New Roman" w:hAnsi="Times New Roman"/>
          <w:sz w:val="22"/>
          <w:szCs w:val="22"/>
          <w:lang w:eastAsia="bg-BG"/>
        </w:rPr>
        <w:t>(</w:t>
      </w:r>
      <w:r w:rsidRPr="002950A3">
        <w:rPr>
          <w:rFonts w:ascii="Times New Roman" w:hAnsi="Times New Roman"/>
          <w:sz w:val="22"/>
          <w:szCs w:val="22"/>
          <w:lang w:eastAsia="bg-BG"/>
        </w:rPr>
        <w:t>съгласно офертата на изпълнителя</w:t>
      </w:r>
      <w:r w:rsidR="00C96418" w:rsidRPr="002950A3">
        <w:rPr>
          <w:rFonts w:ascii="Times New Roman" w:hAnsi="Times New Roman"/>
          <w:sz w:val="22"/>
          <w:szCs w:val="22"/>
          <w:lang w:eastAsia="bg-BG"/>
        </w:rPr>
        <w:t>)</w:t>
      </w:r>
      <w:r w:rsidRPr="002950A3">
        <w:rPr>
          <w:rFonts w:ascii="Times New Roman" w:hAnsi="Times New Roman"/>
          <w:sz w:val="22"/>
          <w:szCs w:val="22"/>
          <w:lang w:eastAsia="bg-BG"/>
        </w:rPr>
        <w:t>. Подаването на сигнал следва да се осъществи по електронната поща на ИЗПЪЛНИТЕЛЯ, посочена в документ за гаранционно и извънгаранционно обслужване, издаден от ИЗПЪЛНИТЕЛЯ.</w:t>
      </w:r>
    </w:p>
    <w:p w14:paraId="01423EA0" w14:textId="77777777" w:rsidR="00BA5AB6" w:rsidRPr="002950A3" w:rsidRDefault="00BA5AB6" w:rsidP="00BA5AB6">
      <w:pPr>
        <w:jc w:val="both"/>
        <w:rPr>
          <w:rFonts w:ascii="Times New Roman" w:hAnsi="Times New Roman"/>
          <w:sz w:val="22"/>
          <w:szCs w:val="22"/>
          <w:lang w:eastAsia="bg-BG"/>
        </w:rPr>
      </w:pPr>
    </w:p>
    <w:p w14:paraId="7161B73E" w14:textId="369B3B8D" w:rsidR="00BA5AB6" w:rsidRDefault="00BA5AB6" w:rsidP="00BA5AB6">
      <w:pPr>
        <w:jc w:val="both"/>
        <w:rPr>
          <w:rFonts w:ascii="Times New Roman" w:hAnsi="Times New Roman"/>
          <w:sz w:val="22"/>
          <w:szCs w:val="22"/>
          <w:lang w:eastAsia="bg-BG"/>
        </w:rPr>
      </w:pPr>
      <w:r w:rsidRPr="002950A3">
        <w:rPr>
          <w:rFonts w:ascii="Times New Roman" w:hAnsi="Times New Roman"/>
          <w:sz w:val="22"/>
          <w:szCs w:val="22"/>
          <w:lang w:eastAsia="bg-BG"/>
        </w:rPr>
        <w:t>/</w:t>
      </w:r>
      <w:r w:rsidR="00E46D91" w:rsidRPr="002950A3">
        <w:rPr>
          <w:rFonts w:ascii="Times New Roman" w:hAnsi="Times New Roman"/>
          <w:sz w:val="22"/>
          <w:szCs w:val="22"/>
          <w:lang w:eastAsia="bg-BG"/>
        </w:rPr>
        <w:t>4</w:t>
      </w:r>
      <w:r w:rsidRPr="002950A3">
        <w:rPr>
          <w:rFonts w:ascii="Times New Roman" w:hAnsi="Times New Roman"/>
          <w:sz w:val="22"/>
          <w:szCs w:val="22"/>
          <w:lang w:eastAsia="bg-BG"/>
        </w:rPr>
        <w:t>/ Времето за отстраняване на</w:t>
      </w:r>
      <w:r w:rsidR="00E46D91" w:rsidRPr="002950A3">
        <w:rPr>
          <w:rFonts w:ascii="Times New Roman" w:hAnsi="Times New Roman"/>
          <w:sz w:val="22"/>
          <w:szCs w:val="22"/>
          <w:lang w:eastAsia="bg-BG"/>
        </w:rPr>
        <w:t xml:space="preserve"> възникнала</w:t>
      </w:r>
      <w:r w:rsidRPr="002950A3">
        <w:rPr>
          <w:rFonts w:ascii="Times New Roman" w:hAnsi="Times New Roman"/>
          <w:sz w:val="22"/>
          <w:szCs w:val="22"/>
          <w:lang w:eastAsia="bg-BG"/>
        </w:rPr>
        <w:t xml:space="preserve"> повреда</w:t>
      </w:r>
      <w:r w:rsidR="00E46D91" w:rsidRPr="002950A3">
        <w:rPr>
          <w:rFonts w:ascii="Times New Roman" w:hAnsi="Times New Roman"/>
          <w:sz w:val="22"/>
          <w:szCs w:val="22"/>
          <w:lang w:eastAsia="bg-BG"/>
        </w:rPr>
        <w:t xml:space="preserve"> с активите </w:t>
      </w:r>
      <w:r w:rsidRPr="002950A3">
        <w:rPr>
          <w:rFonts w:ascii="Times New Roman" w:hAnsi="Times New Roman"/>
          <w:sz w:val="22"/>
          <w:szCs w:val="22"/>
          <w:lang w:eastAsia="bg-BG"/>
        </w:rPr>
        <w:t xml:space="preserve">по чл. 1, ал. 1, е ...................... часа, </w:t>
      </w:r>
      <w:r w:rsidR="00C96418" w:rsidRPr="002950A3">
        <w:rPr>
          <w:rFonts w:ascii="Times New Roman" w:hAnsi="Times New Roman"/>
          <w:sz w:val="22"/>
          <w:szCs w:val="22"/>
          <w:lang w:eastAsia="bg-BG"/>
        </w:rPr>
        <w:t>(</w:t>
      </w:r>
      <w:r w:rsidRPr="002950A3">
        <w:rPr>
          <w:rFonts w:ascii="Times New Roman" w:hAnsi="Times New Roman"/>
          <w:sz w:val="22"/>
          <w:szCs w:val="22"/>
          <w:lang w:eastAsia="bg-BG"/>
        </w:rPr>
        <w:t>съгласно офертата на изпълнителя</w:t>
      </w:r>
      <w:r w:rsidR="00C96418" w:rsidRPr="002950A3">
        <w:rPr>
          <w:rFonts w:ascii="Times New Roman" w:hAnsi="Times New Roman"/>
          <w:sz w:val="22"/>
          <w:szCs w:val="22"/>
          <w:lang w:eastAsia="bg-BG"/>
        </w:rPr>
        <w:t>)</w:t>
      </w:r>
      <w:r w:rsidRPr="002950A3">
        <w:rPr>
          <w:rFonts w:ascii="Times New Roman" w:hAnsi="Times New Roman"/>
          <w:sz w:val="22"/>
          <w:szCs w:val="22"/>
          <w:lang w:eastAsia="bg-BG"/>
        </w:rPr>
        <w:t xml:space="preserve">. </w:t>
      </w:r>
      <w:r w:rsidR="003A7B95" w:rsidRPr="003A7B95">
        <w:rPr>
          <w:rFonts w:ascii="Times New Roman" w:hAnsi="Times New Roman"/>
          <w:sz w:val="22"/>
          <w:szCs w:val="22"/>
          <w:lang w:eastAsia="bg-BG"/>
        </w:rPr>
        <w:t>Времето за отстраняване на повредата започва да тече от регистриране на проблема от страна на ИЗПЪЛНИТЕЛЯ, до неговото отстраняване, което се удостоверява с потвърждение по електронната поща на БЕНЕФИЦИЕНТА.</w:t>
      </w:r>
    </w:p>
    <w:p w14:paraId="78BCFD14" w14:textId="77777777" w:rsidR="00213722" w:rsidRDefault="00213722" w:rsidP="00DF0582">
      <w:pPr>
        <w:jc w:val="both"/>
        <w:rPr>
          <w:rFonts w:ascii="Times New Roman" w:hAnsi="Times New Roman"/>
          <w:sz w:val="22"/>
          <w:szCs w:val="22"/>
          <w:lang w:eastAsia="bg-BG"/>
        </w:rPr>
      </w:pPr>
    </w:p>
    <w:p w14:paraId="28BEA58D" w14:textId="77777777" w:rsidR="00271E6E" w:rsidRDefault="00271E6E" w:rsidP="00F73354">
      <w:pPr>
        <w:jc w:val="both"/>
        <w:rPr>
          <w:rFonts w:ascii="Times New Roman" w:hAnsi="Times New Roman"/>
          <w:b/>
          <w:sz w:val="22"/>
          <w:szCs w:val="22"/>
          <w:lang w:eastAsia="bg-BG"/>
        </w:rPr>
      </w:pPr>
    </w:p>
    <w:p w14:paraId="693019B9" w14:textId="41FCFEB2" w:rsidR="00F73354" w:rsidRPr="00534AA6" w:rsidRDefault="00F73354" w:rsidP="00F73354">
      <w:pPr>
        <w:jc w:val="both"/>
        <w:rPr>
          <w:rFonts w:ascii="Times New Roman" w:hAnsi="Times New Roman"/>
          <w:b/>
          <w:sz w:val="22"/>
          <w:szCs w:val="22"/>
          <w:lang w:eastAsia="bg-BG"/>
        </w:rPr>
      </w:pPr>
      <w:r w:rsidRPr="00534AA6">
        <w:rPr>
          <w:rFonts w:ascii="Times New Roman" w:hAnsi="Times New Roman"/>
          <w:b/>
          <w:sz w:val="22"/>
          <w:szCs w:val="22"/>
          <w:lang w:eastAsia="bg-BG"/>
        </w:rPr>
        <w:t>ЦЕНИ И ПЛАЩАНИЯ</w:t>
      </w:r>
    </w:p>
    <w:p w14:paraId="7557B6E1" w14:textId="113226D9" w:rsidR="00181A4A" w:rsidRDefault="00ED2176" w:rsidP="00E53107">
      <w:pPr>
        <w:autoSpaceDE w:val="0"/>
        <w:jc w:val="both"/>
        <w:rPr>
          <w:rFonts w:ascii="Times New Roman" w:hAnsi="Times New Roman"/>
          <w:sz w:val="22"/>
          <w:szCs w:val="22"/>
          <w:lang w:eastAsia="bg-BG"/>
        </w:rPr>
      </w:pPr>
      <w:r>
        <w:rPr>
          <w:rFonts w:ascii="Times New Roman" w:hAnsi="Times New Roman"/>
          <w:sz w:val="22"/>
          <w:szCs w:val="22"/>
          <w:lang w:eastAsia="bg-BG"/>
        </w:rPr>
        <w:t>Чл.</w:t>
      </w:r>
      <w:r w:rsidR="00030AAC">
        <w:rPr>
          <w:rFonts w:ascii="Times New Roman" w:hAnsi="Times New Roman"/>
          <w:sz w:val="22"/>
          <w:szCs w:val="22"/>
          <w:lang w:eastAsia="bg-BG"/>
        </w:rPr>
        <w:t>7</w:t>
      </w:r>
      <w:r w:rsidR="00F73354" w:rsidRPr="00534AA6">
        <w:rPr>
          <w:rFonts w:ascii="Times New Roman" w:hAnsi="Times New Roman"/>
          <w:sz w:val="22"/>
          <w:szCs w:val="22"/>
          <w:lang w:eastAsia="bg-BG"/>
        </w:rPr>
        <w:t>. За дейността си ИЗПЪЛНИТЕЛЯТ получава, а ВЪЗЛОЖИТЕЛЯТ заплаща възнаграждение в размер на</w:t>
      </w:r>
      <w:r>
        <w:rPr>
          <w:rFonts w:ascii="Times New Roman" w:hAnsi="Times New Roman"/>
          <w:sz w:val="22"/>
          <w:szCs w:val="22"/>
          <w:lang w:eastAsia="bg-BG"/>
        </w:rPr>
        <w:t xml:space="preserve"> </w:t>
      </w:r>
      <w:r w:rsidR="004A723E">
        <w:rPr>
          <w:rFonts w:ascii="Times New Roman" w:hAnsi="Times New Roman"/>
          <w:b/>
          <w:sz w:val="22"/>
          <w:szCs w:val="22"/>
          <w:lang w:eastAsia="bg-BG"/>
        </w:rPr>
        <w:t>……</w:t>
      </w:r>
      <w:r w:rsidR="002C28EB">
        <w:rPr>
          <w:rFonts w:ascii="Times New Roman" w:hAnsi="Times New Roman"/>
          <w:b/>
          <w:sz w:val="22"/>
          <w:szCs w:val="22"/>
          <w:lang w:eastAsia="bg-BG"/>
        </w:rPr>
        <w:t xml:space="preserve"> </w:t>
      </w:r>
      <w:r w:rsidR="00F73354" w:rsidRPr="00ED2176">
        <w:rPr>
          <w:rFonts w:ascii="Times New Roman" w:hAnsi="Times New Roman"/>
          <w:b/>
          <w:sz w:val="22"/>
          <w:szCs w:val="22"/>
          <w:lang w:eastAsia="bg-BG"/>
        </w:rPr>
        <w:t>лева без ДДС</w:t>
      </w:r>
      <w:r w:rsidR="00F73354" w:rsidRPr="00534AA6">
        <w:rPr>
          <w:rFonts w:ascii="Times New Roman" w:hAnsi="Times New Roman"/>
          <w:sz w:val="22"/>
          <w:szCs w:val="22"/>
          <w:lang w:eastAsia="bg-BG"/>
        </w:rPr>
        <w:t xml:space="preserve"> </w:t>
      </w:r>
      <w:r w:rsidR="00E53107">
        <w:rPr>
          <w:rFonts w:ascii="Times New Roman" w:hAnsi="Times New Roman"/>
          <w:sz w:val="22"/>
          <w:szCs w:val="22"/>
          <w:lang w:eastAsia="bg-BG"/>
        </w:rPr>
        <w:t>по банков</w:t>
      </w:r>
      <w:r w:rsidR="00271E6E">
        <w:rPr>
          <w:rFonts w:ascii="Times New Roman" w:hAnsi="Times New Roman"/>
          <w:sz w:val="22"/>
          <w:szCs w:val="22"/>
          <w:lang w:eastAsia="bg-BG"/>
        </w:rPr>
        <w:t xml:space="preserve">ата сметка </w:t>
      </w:r>
      <w:r w:rsidR="003B76EC" w:rsidRPr="00534AA6">
        <w:rPr>
          <w:rFonts w:ascii="Times New Roman" w:hAnsi="Times New Roman"/>
          <w:sz w:val="22"/>
          <w:szCs w:val="22"/>
          <w:lang w:eastAsia="bg-BG"/>
        </w:rPr>
        <w:t>на ИЗПЪЛНИТЕЛЯ</w:t>
      </w:r>
      <w:r w:rsidR="00271E6E">
        <w:rPr>
          <w:rFonts w:ascii="Times New Roman" w:hAnsi="Times New Roman"/>
          <w:sz w:val="22"/>
          <w:szCs w:val="22"/>
          <w:lang w:eastAsia="bg-BG"/>
        </w:rPr>
        <w:t xml:space="preserve"> както следва</w:t>
      </w:r>
      <w:r w:rsidR="0089585C">
        <w:rPr>
          <w:rFonts w:ascii="Times New Roman" w:hAnsi="Times New Roman"/>
          <w:sz w:val="22"/>
          <w:szCs w:val="22"/>
          <w:lang w:eastAsia="bg-BG"/>
        </w:rPr>
        <w:t>:</w:t>
      </w:r>
    </w:p>
    <w:p w14:paraId="410FCC6D" w14:textId="77777777" w:rsidR="0089585C" w:rsidRPr="00181A4A" w:rsidRDefault="0089585C" w:rsidP="00E53107">
      <w:pPr>
        <w:autoSpaceDE w:val="0"/>
        <w:jc w:val="both"/>
        <w:rPr>
          <w:rFonts w:ascii="Times New Roman" w:hAnsi="Times New Roman"/>
          <w:szCs w:val="24"/>
          <w:lang w:eastAsia="bg-BG"/>
        </w:rPr>
      </w:pPr>
      <w:r>
        <w:rPr>
          <w:rFonts w:ascii="Times New Roman" w:hAnsi="Times New Roman"/>
          <w:sz w:val="22"/>
          <w:szCs w:val="22"/>
          <w:lang w:eastAsia="bg-BG"/>
        </w:rPr>
        <w:t>……………..</w:t>
      </w:r>
    </w:p>
    <w:p w14:paraId="162240A6" w14:textId="77777777" w:rsidR="00181A4A" w:rsidRDefault="00181A4A" w:rsidP="00F73354">
      <w:pPr>
        <w:jc w:val="both"/>
        <w:rPr>
          <w:rFonts w:ascii="Times New Roman" w:hAnsi="Times New Roman"/>
          <w:sz w:val="18"/>
          <w:szCs w:val="22"/>
          <w:lang w:eastAsia="bg-BG"/>
        </w:rPr>
      </w:pPr>
    </w:p>
    <w:p w14:paraId="3B16EBFC" w14:textId="1112F893" w:rsidR="00F73354" w:rsidRDefault="00ED2176" w:rsidP="00F73354">
      <w:pPr>
        <w:jc w:val="both"/>
        <w:rPr>
          <w:rFonts w:ascii="Times New Roman" w:hAnsi="Times New Roman"/>
          <w:sz w:val="22"/>
          <w:szCs w:val="22"/>
          <w:lang w:eastAsia="bg-BG"/>
        </w:rPr>
      </w:pPr>
      <w:r>
        <w:rPr>
          <w:rFonts w:ascii="Times New Roman" w:hAnsi="Times New Roman"/>
          <w:sz w:val="22"/>
          <w:szCs w:val="22"/>
          <w:lang w:eastAsia="bg-BG"/>
        </w:rPr>
        <w:t>Чл.</w:t>
      </w:r>
      <w:r w:rsidR="00030AAC">
        <w:rPr>
          <w:rFonts w:ascii="Times New Roman" w:hAnsi="Times New Roman"/>
          <w:sz w:val="22"/>
          <w:szCs w:val="22"/>
          <w:lang w:eastAsia="bg-BG"/>
        </w:rPr>
        <w:t>8</w:t>
      </w:r>
      <w:r w:rsidR="00F73354" w:rsidRPr="00534AA6">
        <w:rPr>
          <w:rFonts w:ascii="Times New Roman" w:hAnsi="Times New Roman"/>
          <w:sz w:val="22"/>
          <w:szCs w:val="22"/>
          <w:lang w:eastAsia="bg-BG"/>
        </w:rPr>
        <w:t xml:space="preserve">. </w:t>
      </w:r>
      <w:r w:rsidR="00F73354" w:rsidRPr="00BC3355">
        <w:rPr>
          <w:rFonts w:ascii="Times New Roman" w:hAnsi="Times New Roman"/>
          <w:sz w:val="22"/>
          <w:szCs w:val="22"/>
          <w:lang w:eastAsia="bg-BG"/>
        </w:rPr>
        <w:t xml:space="preserve">Плащането се извършва по посочената от </w:t>
      </w:r>
      <w:r w:rsidR="003B76EC" w:rsidRPr="00BC3355">
        <w:rPr>
          <w:rFonts w:ascii="Times New Roman" w:hAnsi="Times New Roman"/>
          <w:sz w:val="22"/>
          <w:szCs w:val="22"/>
          <w:lang w:eastAsia="bg-BG"/>
        </w:rPr>
        <w:t xml:space="preserve">ИЗПЪЛНИТЕЛЯ </w:t>
      </w:r>
      <w:r w:rsidR="00F73354" w:rsidRPr="00BC3355">
        <w:rPr>
          <w:rFonts w:ascii="Times New Roman" w:hAnsi="Times New Roman"/>
          <w:sz w:val="22"/>
          <w:szCs w:val="22"/>
          <w:lang w:eastAsia="bg-BG"/>
        </w:rPr>
        <w:t>банкова сметка по следн</w:t>
      </w:r>
      <w:r w:rsidR="003B76EC" w:rsidRPr="00BC3355">
        <w:rPr>
          <w:rFonts w:ascii="Times New Roman" w:hAnsi="Times New Roman"/>
          <w:sz w:val="22"/>
          <w:szCs w:val="22"/>
          <w:lang w:eastAsia="bg-BG"/>
        </w:rPr>
        <w:t>ия</w:t>
      </w:r>
      <w:r w:rsidR="00F73354" w:rsidRPr="00BC3355">
        <w:rPr>
          <w:rFonts w:ascii="Times New Roman" w:hAnsi="Times New Roman"/>
          <w:sz w:val="22"/>
          <w:szCs w:val="22"/>
          <w:lang w:eastAsia="bg-BG"/>
        </w:rPr>
        <w:t xml:space="preserve"> </w:t>
      </w:r>
      <w:r w:rsidR="003B76EC" w:rsidRPr="00BC3355">
        <w:rPr>
          <w:rFonts w:ascii="Times New Roman" w:hAnsi="Times New Roman"/>
          <w:sz w:val="22"/>
          <w:szCs w:val="22"/>
          <w:lang w:eastAsia="bg-BG"/>
        </w:rPr>
        <w:t>начин</w:t>
      </w:r>
      <w:r w:rsidR="00F73354" w:rsidRPr="00BC3355">
        <w:rPr>
          <w:rFonts w:ascii="Times New Roman" w:hAnsi="Times New Roman"/>
          <w:sz w:val="22"/>
          <w:szCs w:val="22"/>
          <w:lang w:eastAsia="bg-BG"/>
        </w:rPr>
        <w:t>:</w:t>
      </w:r>
    </w:p>
    <w:p w14:paraId="2B7E5717" w14:textId="77777777" w:rsidR="00546168" w:rsidRPr="00546168" w:rsidRDefault="00546168" w:rsidP="00546168">
      <w:pPr>
        <w:pStyle w:val="BodyText3"/>
        <w:snapToGrid w:val="0"/>
        <w:rPr>
          <w:b/>
          <w:bCs/>
          <w:i/>
          <w:sz w:val="22"/>
          <w:szCs w:val="22"/>
          <w:u w:val="single"/>
        </w:rPr>
      </w:pPr>
      <w:r w:rsidRPr="00546168">
        <w:rPr>
          <w:b/>
          <w:bCs/>
          <w:sz w:val="22"/>
          <w:szCs w:val="22"/>
          <w:u w:val="single"/>
        </w:rPr>
        <w:t>Приложимо за обособена позиция 1:</w:t>
      </w:r>
    </w:p>
    <w:p w14:paraId="28DFC6C1" w14:textId="77777777" w:rsidR="00546168" w:rsidRPr="00546168" w:rsidRDefault="00546168" w:rsidP="00546168">
      <w:pPr>
        <w:pStyle w:val="ListParagraph"/>
        <w:numPr>
          <w:ilvl w:val="0"/>
          <w:numId w:val="43"/>
        </w:numPr>
        <w:autoSpaceDE w:val="0"/>
        <w:jc w:val="both"/>
        <w:rPr>
          <w:rFonts w:ascii="Times New Roman" w:hAnsi="Times New Roman"/>
          <w:sz w:val="22"/>
          <w:szCs w:val="22"/>
        </w:rPr>
      </w:pPr>
      <w:r w:rsidRPr="00546168">
        <w:rPr>
          <w:rFonts w:ascii="Times New Roman" w:hAnsi="Times New Roman"/>
          <w:sz w:val="22"/>
          <w:szCs w:val="22"/>
        </w:rPr>
        <w:t>Авансово плащане – 50 % от стойността на договора, в срок до 14</w:t>
      </w:r>
      <w:r w:rsidRPr="00546168">
        <w:rPr>
          <w:sz w:val="22"/>
          <w:szCs w:val="22"/>
        </w:rPr>
        <w:t xml:space="preserve"> </w:t>
      </w:r>
      <w:r w:rsidRPr="00546168">
        <w:rPr>
          <w:rFonts w:ascii="Times New Roman" w:hAnsi="Times New Roman"/>
          <w:sz w:val="22"/>
          <w:szCs w:val="22"/>
        </w:rPr>
        <w:t>календарни дни след подписване на договора;</w:t>
      </w:r>
    </w:p>
    <w:p w14:paraId="2BD892D6" w14:textId="77777777" w:rsidR="00546168" w:rsidRPr="00546168" w:rsidRDefault="00546168" w:rsidP="00546168">
      <w:pPr>
        <w:pStyle w:val="ListParagraph"/>
        <w:numPr>
          <w:ilvl w:val="0"/>
          <w:numId w:val="43"/>
        </w:numPr>
        <w:autoSpaceDE w:val="0"/>
        <w:jc w:val="both"/>
        <w:rPr>
          <w:rFonts w:ascii="Times New Roman" w:hAnsi="Times New Roman"/>
          <w:sz w:val="22"/>
          <w:szCs w:val="22"/>
        </w:rPr>
      </w:pPr>
      <w:r w:rsidRPr="00546168">
        <w:rPr>
          <w:rFonts w:ascii="Times New Roman" w:hAnsi="Times New Roman"/>
          <w:sz w:val="22"/>
          <w:szCs w:val="22"/>
        </w:rPr>
        <w:t>Окончателно плащане - 50% от стойността на договора за доставка, в срок до 14</w:t>
      </w:r>
      <w:r w:rsidRPr="00546168">
        <w:rPr>
          <w:sz w:val="22"/>
          <w:szCs w:val="22"/>
        </w:rPr>
        <w:t xml:space="preserve"> </w:t>
      </w:r>
      <w:r w:rsidRPr="00546168">
        <w:rPr>
          <w:rFonts w:ascii="Times New Roman" w:hAnsi="Times New Roman"/>
          <w:sz w:val="22"/>
          <w:szCs w:val="22"/>
        </w:rPr>
        <w:t>календарни дни след издаването на оригинална фактура от Изпълнителя и изпълнение на следните условия:</w:t>
      </w:r>
    </w:p>
    <w:p w14:paraId="2E85E27A" w14:textId="77777777" w:rsidR="00546168" w:rsidRPr="00546168" w:rsidRDefault="00546168" w:rsidP="00546168">
      <w:pPr>
        <w:pStyle w:val="BodyText3"/>
        <w:numPr>
          <w:ilvl w:val="0"/>
          <w:numId w:val="38"/>
        </w:numPr>
        <w:snapToGrid w:val="0"/>
        <w:spacing w:after="0"/>
        <w:rPr>
          <w:i/>
          <w:sz w:val="22"/>
          <w:szCs w:val="22"/>
        </w:rPr>
      </w:pPr>
      <w:r w:rsidRPr="00546168">
        <w:rPr>
          <w:sz w:val="22"/>
          <w:szCs w:val="22"/>
        </w:rPr>
        <w:t>Извършена доставка, инсталиране и 72 часови проби на дълготрайните активи предмет на договора;</w:t>
      </w:r>
    </w:p>
    <w:p w14:paraId="614E27C7" w14:textId="0C3BAA75" w:rsidR="00546168" w:rsidRPr="00546168" w:rsidRDefault="00546168" w:rsidP="00546168">
      <w:pPr>
        <w:pStyle w:val="BodyText3"/>
        <w:numPr>
          <w:ilvl w:val="0"/>
          <w:numId w:val="38"/>
        </w:numPr>
        <w:snapToGrid w:val="0"/>
        <w:spacing w:after="0"/>
        <w:rPr>
          <w:i/>
          <w:sz w:val="22"/>
          <w:szCs w:val="22"/>
        </w:rPr>
      </w:pPr>
      <w:r w:rsidRPr="00546168">
        <w:rPr>
          <w:sz w:val="22"/>
          <w:szCs w:val="22"/>
        </w:rPr>
        <w:t>Подписване на двустранен приемо-предавателен протокол за доставки по образец на Управляващия Орган без забележки.</w:t>
      </w:r>
    </w:p>
    <w:p w14:paraId="0E58E5BF" w14:textId="77777777" w:rsidR="00546168" w:rsidRPr="00546168" w:rsidRDefault="00546168" w:rsidP="00546168">
      <w:pPr>
        <w:autoSpaceDE w:val="0"/>
        <w:jc w:val="both"/>
        <w:rPr>
          <w:rFonts w:ascii="Times New Roman" w:hAnsi="Times New Roman"/>
          <w:b/>
          <w:bCs/>
          <w:sz w:val="22"/>
          <w:szCs w:val="22"/>
          <w:u w:val="single"/>
        </w:rPr>
      </w:pPr>
    </w:p>
    <w:p w14:paraId="03728BCF" w14:textId="77777777" w:rsidR="00546168" w:rsidRPr="00546168" w:rsidRDefault="00546168" w:rsidP="00546168">
      <w:pPr>
        <w:autoSpaceDE w:val="0"/>
        <w:jc w:val="both"/>
        <w:rPr>
          <w:rFonts w:ascii="Times New Roman" w:hAnsi="Times New Roman"/>
          <w:b/>
          <w:bCs/>
          <w:sz w:val="22"/>
          <w:szCs w:val="22"/>
          <w:u w:val="single"/>
        </w:rPr>
      </w:pPr>
      <w:r w:rsidRPr="00546168">
        <w:rPr>
          <w:rFonts w:ascii="Times New Roman" w:hAnsi="Times New Roman"/>
          <w:b/>
          <w:bCs/>
          <w:sz w:val="22"/>
          <w:szCs w:val="22"/>
          <w:u w:val="single"/>
        </w:rPr>
        <w:t>Приложимо за обособена позиция 2:</w:t>
      </w:r>
    </w:p>
    <w:p w14:paraId="5C6A393F" w14:textId="77777777" w:rsidR="00546168" w:rsidRPr="00546168" w:rsidRDefault="00546168" w:rsidP="00546168">
      <w:pPr>
        <w:pStyle w:val="ListParagraph"/>
        <w:numPr>
          <w:ilvl w:val="0"/>
          <w:numId w:val="44"/>
        </w:numPr>
        <w:autoSpaceDE w:val="0"/>
        <w:jc w:val="both"/>
        <w:rPr>
          <w:rFonts w:ascii="Times New Roman" w:hAnsi="Times New Roman"/>
          <w:sz w:val="22"/>
          <w:szCs w:val="22"/>
        </w:rPr>
      </w:pPr>
      <w:r w:rsidRPr="00546168">
        <w:rPr>
          <w:rFonts w:ascii="Times New Roman" w:hAnsi="Times New Roman"/>
          <w:sz w:val="22"/>
          <w:szCs w:val="22"/>
        </w:rPr>
        <w:t>Окончателно плащане - 100% от стойността на договора за доставка, в срок до 14</w:t>
      </w:r>
      <w:r w:rsidRPr="00546168">
        <w:rPr>
          <w:sz w:val="22"/>
          <w:szCs w:val="22"/>
        </w:rPr>
        <w:t xml:space="preserve"> </w:t>
      </w:r>
      <w:r w:rsidRPr="00546168">
        <w:rPr>
          <w:rFonts w:ascii="Times New Roman" w:hAnsi="Times New Roman"/>
          <w:sz w:val="22"/>
          <w:szCs w:val="22"/>
        </w:rPr>
        <w:t>календарни дни след издаването на оригинална фактура от Изпълнителя и изпълнение на следните условия:</w:t>
      </w:r>
    </w:p>
    <w:p w14:paraId="722316CD" w14:textId="77777777" w:rsidR="00546168" w:rsidRPr="00546168" w:rsidRDefault="00546168" w:rsidP="00546168">
      <w:pPr>
        <w:pStyle w:val="BodyText3"/>
        <w:numPr>
          <w:ilvl w:val="0"/>
          <w:numId w:val="38"/>
        </w:numPr>
        <w:snapToGrid w:val="0"/>
        <w:spacing w:after="0"/>
        <w:rPr>
          <w:i/>
          <w:sz w:val="22"/>
          <w:szCs w:val="22"/>
        </w:rPr>
      </w:pPr>
      <w:r w:rsidRPr="00546168">
        <w:rPr>
          <w:sz w:val="22"/>
          <w:szCs w:val="22"/>
        </w:rPr>
        <w:lastRenderedPageBreak/>
        <w:t>Извършена доставка, инсталиране и 72 часови проби на дълготрайните активи предмет на договора;</w:t>
      </w:r>
    </w:p>
    <w:p w14:paraId="16084270" w14:textId="77777777" w:rsidR="00546168" w:rsidRPr="00546168" w:rsidRDefault="00546168" w:rsidP="000B3DD5">
      <w:pPr>
        <w:pStyle w:val="BodyText3"/>
        <w:numPr>
          <w:ilvl w:val="0"/>
          <w:numId w:val="38"/>
        </w:numPr>
        <w:snapToGrid w:val="0"/>
        <w:spacing w:after="0"/>
        <w:rPr>
          <w:sz w:val="22"/>
          <w:szCs w:val="22"/>
          <w:lang w:eastAsia="bg-BG"/>
        </w:rPr>
      </w:pPr>
      <w:r w:rsidRPr="00546168">
        <w:rPr>
          <w:sz w:val="22"/>
          <w:szCs w:val="22"/>
        </w:rPr>
        <w:t>Обучение на персонала за работа с активите;</w:t>
      </w:r>
    </w:p>
    <w:p w14:paraId="62F23215" w14:textId="0EF632D1" w:rsidR="00546168" w:rsidRPr="00546168" w:rsidRDefault="00546168" w:rsidP="000B3DD5">
      <w:pPr>
        <w:pStyle w:val="BodyText3"/>
        <w:numPr>
          <w:ilvl w:val="0"/>
          <w:numId w:val="38"/>
        </w:numPr>
        <w:snapToGrid w:val="0"/>
        <w:spacing w:after="0"/>
        <w:rPr>
          <w:sz w:val="22"/>
          <w:szCs w:val="22"/>
          <w:lang w:eastAsia="bg-BG"/>
        </w:rPr>
      </w:pPr>
      <w:r w:rsidRPr="00546168">
        <w:rPr>
          <w:sz w:val="22"/>
          <w:szCs w:val="22"/>
        </w:rPr>
        <w:t>Подписване на двустранен приемо-предавателен протокол за доставки по образец на Управляващия Орган без забележки и протокол за извършено обучение.</w:t>
      </w:r>
    </w:p>
    <w:p w14:paraId="2106224A" w14:textId="77777777" w:rsidR="00546168" w:rsidRPr="00BC3355" w:rsidRDefault="00546168" w:rsidP="00F73354">
      <w:pPr>
        <w:jc w:val="both"/>
        <w:rPr>
          <w:rFonts w:ascii="Times New Roman" w:hAnsi="Times New Roman"/>
          <w:sz w:val="22"/>
          <w:szCs w:val="22"/>
          <w:lang w:eastAsia="bg-BG"/>
        </w:rPr>
      </w:pPr>
    </w:p>
    <w:p w14:paraId="0D0830B7" w14:textId="77777777" w:rsidR="007F5CF4" w:rsidRPr="00200152" w:rsidRDefault="007F5CF4" w:rsidP="00935CBB">
      <w:pPr>
        <w:jc w:val="both"/>
        <w:rPr>
          <w:rFonts w:ascii="Times New Roman" w:hAnsi="Times New Roman"/>
          <w:bCs/>
          <w:sz w:val="18"/>
          <w:szCs w:val="22"/>
        </w:rPr>
      </w:pPr>
    </w:p>
    <w:p w14:paraId="67FB4FF0" w14:textId="77777777" w:rsidR="00490055" w:rsidRPr="00534AA6" w:rsidRDefault="003B76EC" w:rsidP="00F73354">
      <w:pPr>
        <w:jc w:val="both"/>
        <w:rPr>
          <w:rFonts w:ascii="Times New Roman" w:hAnsi="Times New Roman"/>
          <w:b/>
          <w:sz w:val="22"/>
          <w:szCs w:val="22"/>
          <w:lang w:eastAsia="bg-BG"/>
        </w:rPr>
      </w:pPr>
      <w:r w:rsidRPr="00534AA6">
        <w:rPr>
          <w:rFonts w:ascii="Times New Roman" w:hAnsi="Times New Roman"/>
          <w:b/>
          <w:sz w:val="22"/>
          <w:szCs w:val="22"/>
          <w:lang w:eastAsia="bg-BG"/>
        </w:rPr>
        <w:t>ОТГОВОРНОСТ. НЕУСТОЙКИ</w:t>
      </w:r>
    </w:p>
    <w:p w14:paraId="2F36A8AB" w14:textId="7A7DFA32" w:rsidR="003B76EC" w:rsidRPr="00534AA6" w:rsidRDefault="00ED2176" w:rsidP="00F73354">
      <w:pPr>
        <w:jc w:val="both"/>
        <w:rPr>
          <w:rFonts w:ascii="Times New Roman" w:hAnsi="Times New Roman"/>
          <w:sz w:val="22"/>
          <w:szCs w:val="22"/>
          <w:lang w:eastAsia="bg-BG"/>
        </w:rPr>
      </w:pPr>
      <w:r>
        <w:rPr>
          <w:rFonts w:ascii="Times New Roman" w:hAnsi="Times New Roman"/>
          <w:sz w:val="22"/>
          <w:szCs w:val="22"/>
          <w:lang w:eastAsia="bg-BG"/>
        </w:rPr>
        <w:t xml:space="preserve">Чл. </w:t>
      </w:r>
      <w:r w:rsidR="00030AAC">
        <w:rPr>
          <w:rFonts w:ascii="Times New Roman" w:hAnsi="Times New Roman"/>
          <w:sz w:val="22"/>
          <w:szCs w:val="22"/>
          <w:lang w:eastAsia="bg-BG"/>
        </w:rPr>
        <w:t>9</w:t>
      </w:r>
      <w:r w:rsidR="003B76EC" w:rsidRPr="00534AA6">
        <w:rPr>
          <w:rFonts w:ascii="Times New Roman" w:hAnsi="Times New Roman"/>
          <w:sz w:val="22"/>
          <w:szCs w:val="22"/>
          <w:lang w:eastAsia="bg-BG"/>
        </w:rPr>
        <w:t xml:space="preserve">. </w:t>
      </w:r>
      <w:r w:rsidR="00325193" w:rsidRPr="00534AA6">
        <w:rPr>
          <w:rFonts w:ascii="Times New Roman" w:hAnsi="Times New Roman"/>
          <w:sz w:val="22"/>
          <w:szCs w:val="22"/>
          <w:lang w:eastAsia="bg-BG"/>
        </w:rPr>
        <w:t xml:space="preserve">/1/ </w:t>
      </w:r>
      <w:r w:rsidR="003B76EC" w:rsidRPr="00534AA6">
        <w:rPr>
          <w:rFonts w:ascii="Times New Roman" w:hAnsi="Times New Roman"/>
          <w:sz w:val="22"/>
          <w:szCs w:val="22"/>
          <w:lang w:eastAsia="bg-BG"/>
        </w:rPr>
        <w:t>В случай на забава в извършването на</w:t>
      </w:r>
      <w:r w:rsidR="00325193" w:rsidRPr="00534AA6">
        <w:rPr>
          <w:rFonts w:ascii="Times New Roman" w:hAnsi="Times New Roman"/>
          <w:sz w:val="22"/>
          <w:szCs w:val="22"/>
          <w:lang w:eastAsia="bg-BG"/>
        </w:rPr>
        <w:t xml:space="preserve"> </w:t>
      </w:r>
      <w:r w:rsidR="00697982">
        <w:rPr>
          <w:rFonts w:ascii="Times New Roman" w:hAnsi="Times New Roman"/>
          <w:sz w:val="22"/>
          <w:szCs w:val="22"/>
          <w:lang w:eastAsia="bg-BG"/>
        </w:rPr>
        <w:t>доставк</w:t>
      </w:r>
      <w:r w:rsidR="008D13C9">
        <w:rPr>
          <w:rFonts w:ascii="Times New Roman" w:hAnsi="Times New Roman"/>
          <w:sz w:val="22"/>
          <w:szCs w:val="22"/>
          <w:lang w:eastAsia="bg-BG"/>
        </w:rPr>
        <w:t>ите</w:t>
      </w:r>
      <w:r w:rsidR="00325193" w:rsidRPr="00534AA6">
        <w:rPr>
          <w:rFonts w:ascii="Times New Roman" w:hAnsi="Times New Roman"/>
          <w:sz w:val="22"/>
          <w:szCs w:val="22"/>
          <w:lang w:eastAsia="bg-BG"/>
        </w:rPr>
        <w:t xml:space="preserve">, </w:t>
      </w:r>
      <w:r w:rsidR="003B76EC" w:rsidRPr="00534AA6">
        <w:rPr>
          <w:rFonts w:ascii="Times New Roman" w:hAnsi="Times New Roman"/>
          <w:sz w:val="22"/>
          <w:szCs w:val="22"/>
          <w:lang w:eastAsia="bg-BG"/>
        </w:rPr>
        <w:t xml:space="preserve">предмет на настоящия договор, </w:t>
      </w:r>
      <w:r w:rsidR="00325193" w:rsidRPr="00534AA6">
        <w:rPr>
          <w:rFonts w:ascii="Times New Roman" w:hAnsi="Times New Roman"/>
          <w:sz w:val="22"/>
          <w:szCs w:val="22"/>
          <w:lang w:eastAsia="bg-BG"/>
        </w:rPr>
        <w:t xml:space="preserve">след срока, уговорен в чл. 2, изр. 1 по-горе, независимо от продължителността на забавата, </w:t>
      </w:r>
      <w:r w:rsidR="003B76EC" w:rsidRPr="00534AA6">
        <w:rPr>
          <w:rFonts w:ascii="Times New Roman" w:hAnsi="Times New Roman"/>
          <w:sz w:val="22"/>
          <w:szCs w:val="22"/>
          <w:lang w:eastAsia="bg-BG"/>
        </w:rPr>
        <w:t xml:space="preserve">ИЗПЪЛНИТЕЛЯТ дължи </w:t>
      </w:r>
      <w:r w:rsidR="00325193" w:rsidRPr="00534AA6">
        <w:rPr>
          <w:rFonts w:ascii="Times New Roman" w:hAnsi="Times New Roman"/>
          <w:sz w:val="22"/>
          <w:szCs w:val="22"/>
          <w:lang w:eastAsia="bg-BG"/>
        </w:rPr>
        <w:t xml:space="preserve">на ВЪЗЛОЖИТЕЛЯ </w:t>
      </w:r>
      <w:r w:rsidR="00605FC6" w:rsidRPr="001B7D66">
        <w:rPr>
          <w:rFonts w:ascii="Times New Roman" w:hAnsi="Times New Roman"/>
          <w:sz w:val="22"/>
          <w:szCs w:val="22"/>
          <w:lang w:eastAsia="bg-BG"/>
        </w:rPr>
        <w:t>връщане на получените плащания съобразно чл.</w:t>
      </w:r>
      <w:r w:rsidR="00605FC6">
        <w:rPr>
          <w:rFonts w:ascii="Times New Roman" w:hAnsi="Times New Roman"/>
          <w:sz w:val="22"/>
          <w:szCs w:val="22"/>
          <w:lang w:eastAsia="bg-BG"/>
        </w:rPr>
        <w:t xml:space="preserve"> </w:t>
      </w:r>
      <w:r w:rsidR="00605FC6" w:rsidRPr="001B7D66">
        <w:rPr>
          <w:rFonts w:ascii="Times New Roman" w:hAnsi="Times New Roman"/>
          <w:sz w:val="22"/>
          <w:szCs w:val="22"/>
          <w:lang w:eastAsia="bg-BG"/>
        </w:rPr>
        <w:t>8 по-горе, както и неустойка в размер на</w:t>
      </w:r>
      <w:r w:rsidR="00605FC6" w:rsidRPr="002214D9">
        <w:rPr>
          <w:rFonts w:ascii="Times New Roman" w:hAnsi="Times New Roman"/>
          <w:sz w:val="22"/>
          <w:szCs w:val="22"/>
          <w:lang w:eastAsia="bg-BG"/>
        </w:rPr>
        <w:t xml:space="preserve"> </w:t>
      </w:r>
      <w:r w:rsidR="00605FC6">
        <w:rPr>
          <w:rFonts w:ascii="Times New Roman" w:hAnsi="Times New Roman"/>
          <w:sz w:val="22"/>
          <w:szCs w:val="22"/>
          <w:lang w:eastAsia="bg-BG"/>
        </w:rPr>
        <w:t>3</w:t>
      </w:r>
      <w:r w:rsidR="00D6280E">
        <w:rPr>
          <w:rFonts w:ascii="Times New Roman" w:hAnsi="Times New Roman"/>
          <w:sz w:val="22"/>
          <w:szCs w:val="22"/>
          <w:lang w:eastAsia="bg-BG"/>
        </w:rPr>
        <w:t>0</w:t>
      </w:r>
      <w:r w:rsidR="003B76EC" w:rsidRPr="00534AA6">
        <w:rPr>
          <w:rFonts w:ascii="Times New Roman" w:hAnsi="Times New Roman"/>
          <w:sz w:val="22"/>
          <w:szCs w:val="22"/>
          <w:lang w:eastAsia="bg-BG"/>
        </w:rPr>
        <w:t xml:space="preserve"> % от стойността на възнаграждението, уговорено в чл. </w:t>
      </w:r>
      <w:r w:rsidR="007C5620">
        <w:rPr>
          <w:rFonts w:ascii="Times New Roman" w:hAnsi="Times New Roman"/>
          <w:sz w:val="22"/>
          <w:szCs w:val="22"/>
          <w:lang w:eastAsia="bg-BG"/>
        </w:rPr>
        <w:t>7</w:t>
      </w:r>
      <w:r w:rsidR="003B76EC" w:rsidRPr="00534AA6">
        <w:rPr>
          <w:rFonts w:ascii="Times New Roman" w:hAnsi="Times New Roman"/>
          <w:sz w:val="22"/>
          <w:szCs w:val="22"/>
          <w:lang w:eastAsia="bg-BG"/>
        </w:rPr>
        <w:t xml:space="preserve"> от настоящия договор. </w:t>
      </w:r>
    </w:p>
    <w:p w14:paraId="5EF172F9" w14:textId="46AC0AD1" w:rsidR="00325193" w:rsidRPr="00534AA6" w:rsidRDefault="00325193" w:rsidP="00F73354">
      <w:pPr>
        <w:jc w:val="both"/>
        <w:rPr>
          <w:rFonts w:ascii="Times New Roman" w:hAnsi="Times New Roman"/>
          <w:sz w:val="22"/>
          <w:szCs w:val="22"/>
          <w:lang w:eastAsia="bg-BG"/>
        </w:rPr>
      </w:pPr>
      <w:r w:rsidRPr="00534AA6">
        <w:rPr>
          <w:rFonts w:ascii="Times New Roman" w:hAnsi="Times New Roman"/>
          <w:sz w:val="22"/>
          <w:szCs w:val="22"/>
          <w:lang w:eastAsia="bg-BG"/>
        </w:rPr>
        <w:t xml:space="preserve">/2/ В случай на забава в извършването на </w:t>
      </w:r>
      <w:r w:rsidR="00697982">
        <w:rPr>
          <w:rFonts w:ascii="Times New Roman" w:hAnsi="Times New Roman"/>
          <w:sz w:val="22"/>
          <w:szCs w:val="22"/>
          <w:lang w:eastAsia="bg-BG"/>
        </w:rPr>
        <w:t>доставката</w:t>
      </w:r>
      <w:r w:rsidRPr="00534AA6">
        <w:rPr>
          <w:rFonts w:ascii="Times New Roman" w:hAnsi="Times New Roman"/>
          <w:sz w:val="22"/>
          <w:szCs w:val="22"/>
          <w:lang w:eastAsia="bg-BG"/>
        </w:rPr>
        <w:t>, предмет на настоящия договор, след уговорения между страните с</w:t>
      </w:r>
      <w:r w:rsidR="00AA4332" w:rsidRPr="00534AA6">
        <w:rPr>
          <w:rFonts w:ascii="Times New Roman" w:hAnsi="Times New Roman"/>
          <w:sz w:val="22"/>
          <w:szCs w:val="22"/>
          <w:lang w:eastAsia="bg-BG"/>
        </w:rPr>
        <w:t>р</w:t>
      </w:r>
      <w:r w:rsidRPr="00534AA6">
        <w:rPr>
          <w:rFonts w:ascii="Times New Roman" w:hAnsi="Times New Roman"/>
          <w:sz w:val="22"/>
          <w:szCs w:val="22"/>
          <w:lang w:eastAsia="bg-BG"/>
        </w:rPr>
        <w:t>ок, продължила повече от 1 /един/ месец, ВЪЗЛОЖИТЕЛЯТ има право едностранно да развали настоящия договор. В този случай ИЗПЪЛНИТЕЛЯТ дължи връща</w:t>
      </w:r>
      <w:r w:rsidR="00ED2176">
        <w:rPr>
          <w:rFonts w:ascii="Times New Roman" w:hAnsi="Times New Roman"/>
          <w:sz w:val="22"/>
          <w:szCs w:val="22"/>
          <w:lang w:eastAsia="bg-BG"/>
        </w:rPr>
        <w:t xml:space="preserve">не на полученото съобразно чл. </w:t>
      </w:r>
      <w:r w:rsidR="007C5620">
        <w:rPr>
          <w:rFonts w:ascii="Times New Roman" w:hAnsi="Times New Roman"/>
          <w:sz w:val="22"/>
          <w:szCs w:val="22"/>
          <w:lang w:eastAsia="bg-BG"/>
        </w:rPr>
        <w:t>7</w:t>
      </w:r>
      <w:r w:rsidRPr="00534AA6">
        <w:rPr>
          <w:rFonts w:ascii="Times New Roman" w:hAnsi="Times New Roman"/>
          <w:sz w:val="22"/>
          <w:szCs w:val="22"/>
          <w:lang w:eastAsia="bg-BG"/>
        </w:rPr>
        <w:t xml:space="preserve"> по-горе, както и неустойката, уговорена в предходния параграф. </w:t>
      </w:r>
    </w:p>
    <w:p w14:paraId="6FD4A5E7" w14:textId="77777777" w:rsidR="00D6280E" w:rsidRPr="00534AA6" w:rsidRDefault="00325193" w:rsidP="00F73354">
      <w:pPr>
        <w:jc w:val="both"/>
        <w:rPr>
          <w:rFonts w:ascii="Times New Roman" w:hAnsi="Times New Roman"/>
          <w:sz w:val="22"/>
          <w:szCs w:val="22"/>
          <w:lang w:eastAsia="bg-BG"/>
        </w:rPr>
      </w:pPr>
      <w:r w:rsidRPr="00534AA6">
        <w:rPr>
          <w:rFonts w:ascii="Times New Roman" w:hAnsi="Times New Roman"/>
          <w:sz w:val="22"/>
          <w:szCs w:val="22"/>
          <w:lang w:eastAsia="bg-BG"/>
        </w:rPr>
        <w:t>/</w:t>
      </w:r>
      <w:r w:rsidR="00D6280E">
        <w:rPr>
          <w:rFonts w:ascii="Times New Roman" w:hAnsi="Times New Roman"/>
          <w:sz w:val="22"/>
          <w:szCs w:val="22"/>
          <w:lang w:eastAsia="bg-BG"/>
        </w:rPr>
        <w:t>3</w:t>
      </w:r>
      <w:r w:rsidRPr="00534AA6">
        <w:rPr>
          <w:rFonts w:ascii="Times New Roman" w:hAnsi="Times New Roman"/>
          <w:sz w:val="22"/>
          <w:szCs w:val="22"/>
          <w:lang w:eastAsia="bg-BG"/>
        </w:rPr>
        <w:t>/ Независимо от уговорените неустойки и от използване на правата на ВЪЗЛОЖИТЕЛЯ, в случай, че действително претърпените вреди</w:t>
      </w:r>
      <w:r w:rsidR="007B71B0" w:rsidRPr="00534AA6">
        <w:rPr>
          <w:rFonts w:ascii="Times New Roman" w:hAnsi="Times New Roman"/>
          <w:sz w:val="22"/>
          <w:szCs w:val="22"/>
          <w:lang w:eastAsia="bg-BG"/>
        </w:rPr>
        <w:t>, включително, но не само загубено финансиране в резултат на действията на ИЗПЪЛНИТЕЛЯ,</w:t>
      </w:r>
      <w:r w:rsidRPr="00534AA6">
        <w:rPr>
          <w:rFonts w:ascii="Times New Roman" w:hAnsi="Times New Roman"/>
          <w:sz w:val="22"/>
          <w:szCs w:val="22"/>
          <w:lang w:eastAsia="bg-BG"/>
        </w:rPr>
        <w:t xml:space="preserve"> надвишават размера на всички суми, ВЪЗЛОЖИТЕЛЯТ има право да търси обезщетение по общия ред. </w:t>
      </w:r>
    </w:p>
    <w:p w14:paraId="4BED7AE4" w14:textId="77777777" w:rsidR="001E783B" w:rsidRDefault="001E783B" w:rsidP="00F73354">
      <w:pPr>
        <w:jc w:val="both"/>
        <w:rPr>
          <w:rFonts w:ascii="Times New Roman" w:hAnsi="Times New Roman"/>
          <w:sz w:val="22"/>
          <w:szCs w:val="22"/>
          <w:lang w:eastAsia="bg-BG"/>
        </w:rPr>
      </w:pPr>
    </w:p>
    <w:p w14:paraId="70904CED" w14:textId="63E292AD" w:rsidR="00325193" w:rsidRPr="00534AA6" w:rsidRDefault="00ED2176" w:rsidP="00F73354">
      <w:pPr>
        <w:jc w:val="both"/>
        <w:rPr>
          <w:rFonts w:ascii="Times New Roman" w:hAnsi="Times New Roman"/>
          <w:sz w:val="22"/>
          <w:szCs w:val="22"/>
          <w:lang w:eastAsia="bg-BG"/>
        </w:rPr>
      </w:pPr>
      <w:r>
        <w:rPr>
          <w:rFonts w:ascii="Times New Roman" w:hAnsi="Times New Roman"/>
          <w:sz w:val="22"/>
          <w:szCs w:val="22"/>
          <w:lang w:eastAsia="bg-BG"/>
        </w:rPr>
        <w:t xml:space="preserve">Чл. </w:t>
      </w:r>
      <w:r w:rsidR="00D66F42">
        <w:rPr>
          <w:rFonts w:ascii="Times New Roman" w:hAnsi="Times New Roman"/>
          <w:sz w:val="22"/>
          <w:szCs w:val="22"/>
          <w:lang w:eastAsia="bg-BG"/>
        </w:rPr>
        <w:t>1</w:t>
      </w:r>
      <w:r w:rsidR="007C5620">
        <w:rPr>
          <w:rFonts w:ascii="Times New Roman" w:hAnsi="Times New Roman"/>
          <w:sz w:val="22"/>
          <w:szCs w:val="22"/>
          <w:lang w:eastAsia="bg-BG"/>
        </w:rPr>
        <w:t>0</w:t>
      </w:r>
      <w:r w:rsidR="00325193" w:rsidRPr="00534AA6">
        <w:rPr>
          <w:rFonts w:ascii="Times New Roman" w:hAnsi="Times New Roman"/>
          <w:sz w:val="22"/>
          <w:szCs w:val="22"/>
          <w:lang w:eastAsia="bg-BG"/>
        </w:rPr>
        <w:t>. В случай на забава на ВЪЗЛОЖИТЕЛЯ за п</w:t>
      </w:r>
      <w:r w:rsidR="00B9608D">
        <w:rPr>
          <w:rFonts w:ascii="Times New Roman" w:hAnsi="Times New Roman"/>
          <w:sz w:val="22"/>
          <w:szCs w:val="22"/>
          <w:lang w:eastAsia="bg-BG"/>
        </w:rPr>
        <w:t>лащане на някоя от сумите</w:t>
      </w:r>
      <w:r w:rsidR="00325193" w:rsidRPr="00534AA6">
        <w:rPr>
          <w:rFonts w:ascii="Times New Roman" w:hAnsi="Times New Roman"/>
          <w:sz w:val="22"/>
          <w:szCs w:val="22"/>
          <w:lang w:eastAsia="bg-BG"/>
        </w:rPr>
        <w:t>, последният дължи неустойка в размер на 0.01 % от стойността на забавената сума за всеки ден забава, но не повече от 10 % от стойнос</w:t>
      </w:r>
      <w:r>
        <w:rPr>
          <w:rFonts w:ascii="Times New Roman" w:hAnsi="Times New Roman"/>
          <w:sz w:val="22"/>
          <w:szCs w:val="22"/>
          <w:lang w:eastAsia="bg-BG"/>
        </w:rPr>
        <w:t xml:space="preserve">тта на възнаграждението по чл. </w:t>
      </w:r>
      <w:r w:rsidR="007C5620">
        <w:rPr>
          <w:rFonts w:ascii="Times New Roman" w:hAnsi="Times New Roman"/>
          <w:sz w:val="22"/>
          <w:szCs w:val="22"/>
          <w:lang w:eastAsia="bg-BG"/>
        </w:rPr>
        <w:t>7</w:t>
      </w:r>
      <w:r w:rsidR="00325193" w:rsidRPr="00534AA6">
        <w:rPr>
          <w:rFonts w:ascii="Times New Roman" w:hAnsi="Times New Roman"/>
          <w:sz w:val="22"/>
          <w:szCs w:val="22"/>
          <w:lang w:eastAsia="bg-BG"/>
        </w:rPr>
        <w:t xml:space="preserve"> от настоящия договор. </w:t>
      </w:r>
    </w:p>
    <w:p w14:paraId="6AE4009A" w14:textId="77777777" w:rsidR="003B76EC" w:rsidRPr="00534AA6" w:rsidRDefault="003B76EC" w:rsidP="00F73354">
      <w:pPr>
        <w:jc w:val="both"/>
        <w:rPr>
          <w:rFonts w:ascii="Times New Roman" w:hAnsi="Times New Roman"/>
          <w:b/>
          <w:sz w:val="18"/>
          <w:szCs w:val="22"/>
          <w:lang w:eastAsia="bg-BG"/>
        </w:rPr>
      </w:pPr>
    </w:p>
    <w:p w14:paraId="0AB26FD2" w14:textId="77777777" w:rsidR="00A8278E" w:rsidRDefault="00A8278E" w:rsidP="00F73354">
      <w:pPr>
        <w:jc w:val="both"/>
        <w:rPr>
          <w:rFonts w:ascii="Times New Roman" w:hAnsi="Times New Roman"/>
          <w:b/>
          <w:sz w:val="22"/>
          <w:szCs w:val="22"/>
          <w:lang w:eastAsia="bg-BG"/>
        </w:rPr>
      </w:pPr>
    </w:p>
    <w:p w14:paraId="47F81259" w14:textId="3E02C0FD" w:rsidR="00F73354" w:rsidRPr="00534AA6" w:rsidRDefault="00F73354" w:rsidP="00F73354">
      <w:pPr>
        <w:jc w:val="both"/>
        <w:rPr>
          <w:rFonts w:ascii="Times New Roman" w:hAnsi="Times New Roman"/>
          <w:b/>
          <w:sz w:val="22"/>
          <w:szCs w:val="22"/>
          <w:lang w:eastAsia="bg-BG"/>
        </w:rPr>
      </w:pPr>
      <w:r w:rsidRPr="00534AA6">
        <w:rPr>
          <w:rFonts w:ascii="Times New Roman" w:hAnsi="Times New Roman"/>
          <w:b/>
          <w:sz w:val="22"/>
          <w:szCs w:val="22"/>
          <w:lang w:eastAsia="bg-BG"/>
        </w:rPr>
        <w:t>ПРЕКРАТЯВАНЕ НА ДОГОВОРА:</w:t>
      </w:r>
    </w:p>
    <w:p w14:paraId="12E4CAA9" w14:textId="5D8B9C5D" w:rsidR="00F73354" w:rsidRPr="00534AA6" w:rsidRDefault="00391116" w:rsidP="00F73354">
      <w:pPr>
        <w:jc w:val="both"/>
        <w:rPr>
          <w:rFonts w:ascii="Times New Roman" w:hAnsi="Times New Roman"/>
          <w:sz w:val="22"/>
          <w:szCs w:val="22"/>
          <w:lang w:eastAsia="bg-BG"/>
        </w:rPr>
      </w:pPr>
      <w:r w:rsidRPr="00534AA6">
        <w:rPr>
          <w:rFonts w:ascii="Times New Roman" w:hAnsi="Times New Roman"/>
          <w:sz w:val="22"/>
          <w:szCs w:val="22"/>
          <w:lang w:eastAsia="bg-BG"/>
        </w:rPr>
        <w:t>Чл.</w:t>
      </w:r>
      <w:r w:rsidR="00ED2176">
        <w:rPr>
          <w:rFonts w:ascii="Times New Roman" w:hAnsi="Times New Roman"/>
          <w:sz w:val="22"/>
          <w:szCs w:val="22"/>
          <w:lang w:eastAsia="bg-BG"/>
        </w:rPr>
        <w:t>1</w:t>
      </w:r>
      <w:r w:rsidR="007C5620">
        <w:rPr>
          <w:rFonts w:ascii="Times New Roman" w:hAnsi="Times New Roman"/>
          <w:sz w:val="22"/>
          <w:szCs w:val="22"/>
          <w:lang w:eastAsia="bg-BG"/>
        </w:rPr>
        <w:t>1</w:t>
      </w:r>
      <w:r w:rsidR="00F73354" w:rsidRPr="00534AA6">
        <w:rPr>
          <w:rFonts w:ascii="Times New Roman" w:hAnsi="Times New Roman"/>
          <w:sz w:val="22"/>
          <w:szCs w:val="22"/>
          <w:lang w:eastAsia="bg-BG"/>
        </w:rPr>
        <w:t>. Настоящият договор се прекратява:</w:t>
      </w:r>
    </w:p>
    <w:p w14:paraId="6E3F5F34" w14:textId="77777777" w:rsidR="00F73354" w:rsidRPr="00534AA6" w:rsidRDefault="00F73354" w:rsidP="00F73354">
      <w:pPr>
        <w:jc w:val="both"/>
        <w:rPr>
          <w:rFonts w:ascii="Times New Roman" w:hAnsi="Times New Roman"/>
          <w:sz w:val="22"/>
          <w:szCs w:val="22"/>
          <w:lang w:eastAsia="bg-BG"/>
        </w:rPr>
      </w:pPr>
      <w:r w:rsidRPr="00534AA6">
        <w:rPr>
          <w:rFonts w:ascii="Times New Roman" w:hAnsi="Times New Roman"/>
          <w:sz w:val="22"/>
          <w:szCs w:val="22"/>
          <w:lang w:eastAsia="bg-BG"/>
        </w:rPr>
        <w:t xml:space="preserve">/1/ С </w:t>
      </w:r>
      <w:r w:rsidR="009C5B17">
        <w:rPr>
          <w:rFonts w:ascii="Times New Roman" w:hAnsi="Times New Roman"/>
          <w:sz w:val="22"/>
          <w:szCs w:val="22"/>
          <w:lang w:eastAsia="bg-BG"/>
        </w:rPr>
        <w:t xml:space="preserve">извършването на </w:t>
      </w:r>
      <w:r w:rsidR="00697982">
        <w:rPr>
          <w:rFonts w:ascii="Times New Roman" w:hAnsi="Times New Roman"/>
          <w:sz w:val="22"/>
          <w:szCs w:val="22"/>
          <w:lang w:eastAsia="bg-BG"/>
        </w:rPr>
        <w:t>доставк</w:t>
      </w:r>
      <w:r w:rsidR="001E783B">
        <w:rPr>
          <w:rFonts w:ascii="Times New Roman" w:hAnsi="Times New Roman"/>
          <w:sz w:val="22"/>
          <w:szCs w:val="22"/>
          <w:lang w:eastAsia="bg-BG"/>
        </w:rPr>
        <w:t>ите</w:t>
      </w:r>
      <w:r w:rsidRPr="00534AA6">
        <w:rPr>
          <w:rFonts w:ascii="Times New Roman" w:hAnsi="Times New Roman"/>
          <w:sz w:val="22"/>
          <w:szCs w:val="22"/>
          <w:lang w:eastAsia="bg-BG"/>
        </w:rPr>
        <w:t>, предмет на договора в договорения срок;</w:t>
      </w:r>
      <w:r w:rsidRPr="00534AA6">
        <w:rPr>
          <w:rFonts w:ascii="Times New Roman" w:hAnsi="Times New Roman"/>
          <w:sz w:val="22"/>
          <w:szCs w:val="22"/>
          <w:lang w:eastAsia="bg-BG"/>
        </w:rPr>
        <w:tab/>
      </w:r>
    </w:p>
    <w:p w14:paraId="1034355F" w14:textId="77777777" w:rsidR="00F73354" w:rsidRPr="00534AA6" w:rsidRDefault="00F73354" w:rsidP="00F73354">
      <w:pPr>
        <w:jc w:val="both"/>
        <w:rPr>
          <w:rFonts w:ascii="Times New Roman" w:hAnsi="Times New Roman"/>
          <w:sz w:val="22"/>
          <w:szCs w:val="22"/>
          <w:lang w:eastAsia="bg-BG"/>
        </w:rPr>
      </w:pPr>
      <w:r w:rsidRPr="00534AA6">
        <w:rPr>
          <w:rFonts w:ascii="Times New Roman" w:hAnsi="Times New Roman"/>
          <w:sz w:val="22"/>
          <w:szCs w:val="22"/>
          <w:lang w:eastAsia="bg-BG"/>
        </w:rPr>
        <w:t>/2/ По взаимно съгласие на страните, изразено в писмена форма;</w:t>
      </w:r>
      <w:r w:rsidRPr="00534AA6">
        <w:rPr>
          <w:rFonts w:ascii="Times New Roman" w:hAnsi="Times New Roman"/>
          <w:sz w:val="22"/>
          <w:szCs w:val="22"/>
          <w:lang w:eastAsia="bg-BG"/>
        </w:rPr>
        <w:tab/>
      </w:r>
    </w:p>
    <w:p w14:paraId="3DF02B25" w14:textId="77777777" w:rsidR="000A5D8B" w:rsidRPr="00534AA6" w:rsidRDefault="00F73354" w:rsidP="00F73354">
      <w:pPr>
        <w:jc w:val="both"/>
        <w:rPr>
          <w:rFonts w:ascii="Times New Roman" w:hAnsi="Times New Roman"/>
          <w:sz w:val="22"/>
          <w:szCs w:val="22"/>
          <w:lang w:eastAsia="bg-BG"/>
        </w:rPr>
      </w:pPr>
      <w:r w:rsidRPr="00534AA6">
        <w:rPr>
          <w:rFonts w:ascii="Times New Roman" w:hAnsi="Times New Roman"/>
          <w:sz w:val="22"/>
          <w:szCs w:val="22"/>
          <w:lang w:eastAsia="bg-BG"/>
        </w:rPr>
        <w:t>/3/ При откриване на процедура по обявяване на ликвидация или несъстоятелност на някоя от страните</w:t>
      </w:r>
      <w:r w:rsidR="000A5D8B" w:rsidRPr="00534AA6">
        <w:rPr>
          <w:rFonts w:ascii="Times New Roman" w:hAnsi="Times New Roman"/>
          <w:sz w:val="22"/>
          <w:szCs w:val="22"/>
          <w:lang w:eastAsia="bg-BG"/>
        </w:rPr>
        <w:t>;</w:t>
      </w:r>
    </w:p>
    <w:p w14:paraId="41B3F5AB" w14:textId="77777777" w:rsidR="000A5D8B" w:rsidRPr="00534AA6" w:rsidRDefault="000A5D8B" w:rsidP="00F73354">
      <w:pPr>
        <w:jc w:val="both"/>
        <w:rPr>
          <w:rFonts w:ascii="Times New Roman" w:hAnsi="Times New Roman"/>
          <w:sz w:val="22"/>
          <w:szCs w:val="22"/>
          <w:lang w:eastAsia="bg-BG"/>
        </w:rPr>
      </w:pPr>
      <w:r w:rsidRPr="00534AA6">
        <w:rPr>
          <w:rFonts w:ascii="Times New Roman" w:hAnsi="Times New Roman"/>
          <w:sz w:val="22"/>
          <w:szCs w:val="22"/>
          <w:lang w:eastAsia="bg-BG"/>
        </w:rPr>
        <w:t xml:space="preserve">/4/ Едностранно от ВЪЗЛОЖИТЕЛЯ в случай на системно неизпълнение на задълженията на ИЗПЪЛНИТЕЛЯ по настоящия договор. За целите на тази клауза, системно неизпълнение представлява неизпълнение на задължения три или повече пъти. </w:t>
      </w:r>
    </w:p>
    <w:p w14:paraId="2FE4890C" w14:textId="77777777" w:rsidR="00F73354" w:rsidRPr="00534AA6" w:rsidRDefault="000A5D8B" w:rsidP="00F73354">
      <w:pPr>
        <w:jc w:val="both"/>
        <w:rPr>
          <w:rFonts w:ascii="Times New Roman" w:hAnsi="Times New Roman"/>
          <w:sz w:val="22"/>
          <w:szCs w:val="22"/>
          <w:lang w:eastAsia="bg-BG"/>
        </w:rPr>
      </w:pPr>
      <w:r w:rsidRPr="00534AA6">
        <w:rPr>
          <w:rFonts w:ascii="Times New Roman" w:hAnsi="Times New Roman"/>
          <w:sz w:val="22"/>
          <w:szCs w:val="22"/>
          <w:lang w:eastAsia="bg-BG"/>
        </w:rPr>
        <w:t xml:space="preserve">/5/ Едностранно от ВЪЗЛОЖИТЕЛЯ в случай на неизпълнение или забава след уговорения в чл. 2, изр. 1 по-горе срок на задължението на ИЗПЪЛНИТЕЛЯ за извършване на </w:t>
      </w:r>
      <w:r w:rsidR="00697982">
        <w:rPr>
          <w:rFonts w:ascii="Times New Roman" w:hAnsi="Times New Roman"/>
          <w:sz w:val="22"/>
          <w:szCs w:val="22"/>
          <w:lang w:eastAsia="bg-BG"/>
        </w:rPr>
        <w:t>доставката</w:t>
      </w:r>
      <w:r w:rsidRPr="00534AA6">
        <w:rPr>
          <w:rFonts w:ascii="Times New Roman" w:hAnsi="Times New Roman"/>
          <w:sz w:val="22"/>
          <w:szCs w:val="22"/>
          <w:lang w:eastAsia="bg-BG"/>
        </w:rPr>
        <w:t>, предмет на настоящия договор, ако забавата е продължила повече от 1 /един/ месец.</w:t>
      </w:r>
    </w:p>
    <w:p w14:paraId="6D6A68B9" w14:textId="77777777" w:rsidR="00F73354" w:rsidRPr="00534AA6" w:rsidRDefault="00F73354" w:rsidP="00F73354">
      <w:pPr>
        <w:jc w:val="both"/>
        <w:rPr>
          <w:rFonts w:ascii="Times New Roman" w:hAnsi="Times New Roman"/>
          <w:b/>
          <w:sz w:val="18"/>
          <w:szCs w:val="22"/>
          <w:lang w:eastAsia="bg-BG"/>
        </w:rPr>
      </w:pPr>
    </w:p>
    <w:p w14:paraId="26407978" w14:textId="77777777" w:rsidR="00F73354" w:rsidRPr="00534AA6" w:rsidRDefault="00F73354" w:rsidP="00F73354">
      <w:pPr>
        <w:jc w:val="both"/>
        <w:rPr>
          <w:rFonts w:ascii="Times New Roman" w:hAnsi="Times New Roman"/>
          <w:b/>
          <w:sz w:val="22"/>
          <w:szCs w:val="22"/>
          <w:lang w:eastAsia="bg-BG"/>
        </w:rPr>
      </w:pPr>
      <w:r w:rsidRPr="00534AA6">
        <w:rPr>
          <w:rFonts w:ascii="Times New Roman" w:hAnsi="Times New Roman"/>
          <w:b/>
          <w:sz w:val="22"/>
          <w:szCs w:val="22"/>
          <w:lang w:eastAsia="bg-BG"/>
        </w:rPr>
        <w:t>ОБЩИ РАЗПОРЕДБИ</w:t>
      </w:r>
    </w:p>
    <w:p w14:paraId="1280B89A" w14:textId="56CA096F" w:rsidR="00F73354" w:rsidRPr="00534AA6" w:rsidRDefault="00391116" w:rsidP="00F73354">
      <w:pPr>
        <w:jc w:val="both"/>
        <w:rPr>
          <w:rFonts w:ascii="Times New Roman" w:hAnsi="Times New Roman"/>
          <w:sz w:val="22"/>
          <w:szCs w:val="22"/>
          <w:lang w:eastAsia="bg-BG"/>
        </w:rPr>
      </w:pPr>
      <w:r w:rsidRPr="00534AA6">
        <w:rPr>
          <w:rFonts w:ascii="Times New Roman" w:hAnsi="Times New Roman"/>
          <w:sz w:val="22"/>
          <w:szCs w:val="22"/>
          <w:lang w:eastAsia="bg-BG"/>
        </w:rPr>
        <w:t>Чл.1</w:t>
      </w:r>
      <w:r w:rsidR="007C5620">
        <w:rPr>
          <w:rFonts w:ascii="Times New Roman" w:hAnsi="Times New Roman"/>
          <w:sz w:val="22"/>
          <w:szCs w:val="22"/>
          <w:lang w:eastAsia="bg-BG"/>
        </w:rPr>
        <w:t>2</w:t>
      </w:r>
      <w:r w:rsidR="00F73354" w:rsidRPr="00534AA6">
        <w:rPr>
          <w:rFonts w:ascii="Times New Roman" w:hAnsi="Times New Roman"/>
          <w:sz w:val="22"/>
          <w:szCs w:val="22"/>
          <w:lang w:eastAsia="bg-BG"/>
        </w:rPr>
        <w:t xml:space="preserve">. За неуредените в договора въпроси се прилага действащото българско законодателство. </w:t>
      </w:r>
    </w:p>
    <w:p w14:paraId="6F36B4C6" w14:textId="77777777" w:rsidR="00F73354" w:rsidRPr="00534AA6" w:rsidRDefault="00F73354" w:rsidP="00F73354">
      <w:pPr>
        <w:jc w:val="both"/>
        <w:rPr>
          <w:rFonts w:ascii="Times New Roman" w:hAnsi="Times New Roman"/>
          <w:sz w:val="18"/>
          <w:szCs w:val="22"/>
          <w:lang w:eastAsia="bg-BG"/>
        </w:rPr>
      </w:pPr>
      <w:r w:rsidRPr="00534AA6">
        <w:rPr>
          <w:rFonts w:ascii="Times New Roman" w:hAnsi="Times New Roman"/>
          <w:sz w:val="22"/>
          <w:szCs w:val="22"/>
          <w:lang w:eastAsia="bg-BG"/>
        </w:rPr>
        <w:tab/>
      </w:r>
    </w:p>
    <w:p w14:paraId="20C1FF0D" w14:textId="5A96ACFF" w:rsidR="00F73354" w:rsidRPr="00534AA6" w:rsidRDefault="00ED2176" w:rsidP="00F73354">
      <w:pPr>
        <w:jc w:val="both"/>
        <w:rPr>
          <w:rFonts w:ascii="Times New Roman" w:hAnsi="Times New Roman"/>
          <w:sz w:val="22"/>
          <w:szCs w:val="22"/>
          <w:lang w:eastAsia="bg-BG"/>
        </w:rPr>
      </w:pPr>
      <w:r>
        <w:rPr>
          <w:rFonts w:ascii="Times New Roman" w:hAnsi="Times New Roman"/>
          <w:sz w:val="22"/>
          <w:szCs w:val="22"/>
          <w:lang w:eastAsia="bg-BG"/>
        </w:rPr>
        <w:t>Чл.1</w:t>
      </w:r>
      <w:r w:rsidR="007C5620">
        <w:rPr>
          <w:rFonts w:ascii="Times New Roman" w:hAnsi="Times New Roman"/>
          <w:sz w:val="22"/>
          <w:szCs w:val="22"/>
          <w:lang w:eastAsia="bg-BG"/>
        </w:rPr>
        <w:t>3</w:t>
      </w:r>
      <w:r w:rsidR="00F73354" w:rsidRPr="00534AA6">
        <w:rPr>
          <w:rFonts w:ascii="Times New Roman" w:hAnsi="Times New Roman"/>
          <w:sz w:val="22"/>
          <w:szCs w:val="22"/>
          <w:lang w:eastAsia="bg-BG"/>
        </w:rPr>
        <w:t>./1/ Всички съобщения и/или уведомления по настоящия договор, изходящи от ИЗПЪЛНИТЕЛЯ, ще бъдат изпращани на координатите за връзка (адрес), посочени от ВЪЗЛОЖИТЕЛЯ  към този договор.</w:t>
      </w:r>
    </w:p>
    <w:p w14:paraId="4D625796" w14:textId="77777777" w:rsidR="00F73354" w:rsidRPr="00534AA6" w:rsidRDefault="00F73354" w:rsidP="00F73354">
      <w:pPr>
        <w:jc w:val="both"/>
        <w:rPr>
          <w:rFonts w:ascii="Times New Roman" w:hAnsi="Times New Roman"/>
          <w:sz w:val="22"/>
          <w:szCs w:val="22"/>
          <w:lang w:eastAsia="bg-BG"/>
        </w:rPr>
      </w:pPr>
      <w:r w:rsidRPr="00534AA6">
        <w:rPr>
          <w:rFonts w:ascii="Times New Roman" w:hAnsi="Times New Roman"/>
          <w:sz w:val="22"/>
          <w:szCs w:val="22"/>
          <w:lang w:eastAsia="bg-BG"/>
        </w:rPr>
        <w:t>/2/ За достатъчна, достоверна и валидна форма на кореспонденция страните приемат един или повече от следните начини: писмено уведомяване.</w:t>
      </w:r>
    </w:p>
    <w:p w14:paraId="50C6E25E" w14:textId="77777777" w:rsidR="00F73354" w:rsidRPr="00534AA6" w:rsidRDefault="00F73354" w:rsidP="00F73354">
      <w:pPr>
        <w:jc w:val="both"/>
        <w:rPr>
          <w:rFonts w:ascii="Times New Roman" w:hAnsi="Times New Roman"/>
          <w:sz w:val="18"/>
          <w:szCs w:val="22"/>
          <w:lang w:eastAsia="bg-BG"/>
        </w:rPr>
      </w:pPr>
    </w:p>
    <w:p w14:paraId="01FFAF24" w14:textId="77777777" w:rsidR="003A7B95" w:rsidRDefault="003A7B95" w:rsidP="00F73354">
      <w:pPr>
        <w:jc w:val="both"/>
        <w:rPr>
          <w:rFonts w:ascii="Times New Roman" w:hAnsi="Times New Roman"/>
          <w:b/>
          <w:sz w:val="22"/>
          <w:szCs w:val="22"/>
          <w:lang w:eastAsia="bg-BG"/>
        </w:rPr>
      </w:pPr>
    </w:p>
    <w:p w14:paraId="09829DE2" w14:textId="77777777" w:rsidR="003A7B95" w:rsidRDefault="003A7B95" w:rsidP="00F73354">
      <w:pPr>
        <w:jc w:val="both"/>
        <w:rPr>
          <w:rFonts w:ascii="Times New Roman" w:hAnsi="Times New Roman"/>
          <w:b/>
          <w:sz w:val="22"/>
          <w:szCs w:val="22"/>
          <w:lang w:eastAsia="bg-BG"/>
        </w:rPr>
      </w:pPr>
    </w:p>
    <w:p w14:paraId="6B29E708" w14:textId="77777777" w:rsidR="003A7B95" w:rsidRDefault="003A7B95" w:rsidP="00F73354">
      <w:pPr>
        <w:jc w:val="both"/>
        <w:rPr>
          <w:rFonts w:ascii="Times New Roman" w:hAnsi="Times New Roman"/>
          <w:b/>
          <w:sz w:val="22"/>
          <w:szCs w:val="22"/>
          <w:lang w:eastAsia="bg-BG"/>
        </w:rPr>
      </w:pPr>
    </w:p>
    <w:p w14:paraId="78E717EC" w14:textId="72EF8E10" w:rsidR="00F73354" w:rsidRPr="00534AA6" w:rsidRDefault="00F73354" w:rsidP="00F73354">
      <w:pPr>
        <w:jc w:val="both"/>
        <w:rPr>
          <w:rFonts w:ascii="Times New Roman" w:hAnsi="Times New Roman"/>
          <w:b/>
          <w:sz w:val="22"/>
          <w:szCs w:val="22"/>
          <w:lang w:eastAsia="bg-BG"/>
        </w:rPr>
      </w:pPr>
      <w:r w:rsidRPr="00534AA6">
        <w:rPr>
          <w:rFonts w:ascii="Times New Roman" w:hAnsi="Times New Roman"/>
          <w:b/>
          <w:sz w:val="22"/>
          <w:szCs w:val="22"/>
          <w:lang w:eastAsia="bg-BG"/>
        </w:rPr>
        <w:lastRenderedPageBreak/>
        <w:t>ДОПЪЛНИТЕЛНИ РАЗПОРЕДБИ</w:t>
      </w:r>
    </w:p>
    <w:p w14:paraId="548DA887" w14:textId="43BF25B2" w:rsidR="00F73354" w:rsidRPr="00534AA6" w:rsidRDefault="00391116" w:rsidP="00F73354">
      <w:pPr>
        <w:jc w:val="both"/>
        <w:rPr>
          <w:rFonts w:ascii="Times New Roman" w:hAnsi="Times New Roman"/>
          <w:sz w:val="22"/>
          <w:szCs w:val="22"/>
          <w:lang w:eastAsia="bg-BG"/>
        </w:rPr>
      </w:pPr>
      <w:r w:rsidRPr="00534AA6">
        <w:rPr>
          <w:rFonts w:ascii="Times New Roman" w:hAnsi="Times New Roman"/>
          <w:sz w:val="22"/>
          <w:szCs w:val="22"/>
          <w:lang w:eastAsia="bg-BG"/>
        </w:rPr>
        <w:t>Чл.1</w:t>
      </w:r>
      <w:r w:rsidR="007C5620">
        <w:rPr>
          <w:rFonts w:ascii="Times New Roman" w:hAnsi="Times New Roman"/>
          <w:sz w:val="22"/>
          <w:szCs w:val="22"/>
          <w:lang w:eastAsia="bg-BG"/>
        </w:rPr>
        <w:t>4</w:t>
      </w:r>
      <w:r w:rsidR="00F73354" w:rsidRPr="00534AA6">
        <w:rPr>
          <w:rFonts w:ascii="Times New Roman" w:hAnsi="Times New Roman"/>
          <w:sz w:val="22"/>
          <w:szCs w:val="22"/>
          <w:lang w:eastAsia="bg-BG"/>
        </w:rPr>
        <w:t>. Министерство на</w:t>
      </w:r>
      <w:r w:rsidR="00D53713" w:rsidRPr="00534AA6">
        <w:rPr>
          <w:rFonts w:ascii="Times New Roman" w:hAnsi="Times New Roman"/>
          <w:sz w:val="22"/>
          <w:szCs w:val="22"/>
          <w:lang w:eastAsia="bg-BG"/>
        </w:rPr>
        <w:t xml:space="preserve"> </w:t>
      </w:r>
      <w:r w:rsidR="007C10C6">
        <w:rPr>
          <w:rFonts w:ascii="Times New Roman" w:hAnsi="Times New Roman"/>
          <w:sz w:val="22"/>
          <w:szCs w:val="22"/>
          <w:lang w:eastAsia="bg-BG"/>
        </w:rPr>
        <w:t>иновациите и растежа</w:t>
      </w:r>
      <w:r w:rsidR="00D53713" w:rsidRPr="00534AA6">
        <w:rPr>
          <w:rFonts w:ascii="Times New Roman" w:hAnsi="Times New Roman"/>
          <w:sz w:val="22"/>
          <w:szCs w:val="22"/>
          <w:lang w:eastAsia="bg-BG"/>
        </w:rPr>
        <w:t xml:space="preserve"> (</w:t>
      </w:r>
      <w:r w:rsidR="000A5D8B" w:rsidRPr="00534AA6">
        <w:rPr>
          <w:rFonts w:ascii="Times New Roman" w:hAnsi="Times New Roman"/>
          <w:sz w:val="22"/>
          <w:szCs w:val="22"/>
          <w:lang w:eastAsia="bg-BG"/>
        </w:rPr>
        <w:t>Управляващ орган</w:t>
      </w:r>
      <w:r w:rsidR="00F73354" w:rsidRPr="00534AA6">
        <w:rPr>
          <w:rFonts w:ascii="Times New Roman" w:hAnsi="Times New Roman"/>
          <w:sz w:val="22"/>
          <w:szCs w:val="22"/>
          <w:lang w:eastAsia="bg-BG"/>
        </w:rPr>
        <w:t>), предоставящо безвъзмездна финансова помощ не е страна по настоящия Договор и не носи отговорност за вреди от какъвто и да е характер, настъпили вследствие неизпълнение на настоящия Договор.</w:t>
      </w:r>
    </w:p>
    <w:p w14:paraId="59871D2E" w14:textId="77777777" w:rsidR="00F73354" w:rsidRPr="00534AA6" w:rsidRDefault="00F73354" w:rsidP="00F73354">
      <w:pPr>
        <w:jc w:val="both"/>
        <w:rPr>
          <w:rFonts w:ascii="Times New Roman" w:hAnsi="Times New Roman"/>
          <w:sz w:val="18"/>
          <w:szCs w:val="22"/>
          <w:lang w:eastAsia="bg-BG"/>
        </w:rPr>
      </w:pPr>
    </w:p>
    <w:p w14:paraId="2F775B42" w14:textId="435FC388" w:rsidR="00F73354" w:rsidRPr="00534AA6" w:rsidRDefault="00391116" w:rsidP="00F73354">
      <w:pPr>
        <w:jc w:val="both"/>
        <w:rPr>
          <w:rFonts w:ascii="Times New Roman" w:hAnsi="Times New Roman"/>
          <w:sz w:val="22"/>
          <w:szCs w:val="22"/>
          <w:lang w:eastAsia="bg-BG"/>
        </w:rPr>
      </w:pPr>
      <w:r w:rsidRPr="00534AA6">
        <w:rPr>
          <w:rFonts w:ascii="Times New Roman" w:hAnsi="Times New Roman"/>
          <w:sz w:val="22"/>
          <w:szCs w:val="22"/>
          <w:lang w:eastAsia="bg-BG"/>
        </w:rPr>
        <w:t>Чл.1</w:t>
      </w:r>
      <w:r w:rsidR="007C5620">
        <w:rPr>
          <w:rFonts w:ascii="Times New Roman" w:hAnsi="Times New Roman"/>
          <w:sz w:val="22"/>
          <w:szCs w:val="22"/>
          <w:lang w:eastAsia="bg-BG"/>
        </w:rPr>
        <w:t>5</w:t>
      </w:r>
      <w:r w:rsidR="00F73354" w:rsidRPr="00534AA6">
        <w:rPr>
          <w:rFonts w:ascii="Times New Roman" w:hAnsi="Times New Roman"/>
          <w:sz w:val="22"/>
          <w:szCs w:val="22"/>
          <w:lang w:eastAsia="bg-BG"/>
        </w:rPr>
        <w:t>. Страните по настоящия Договор се задължават да предприемат всички необходими мерки за избягване конфликти на интереси, к</w:t>
      </w:r>
      <w:r w:rsidR="00740B69" w:rsidRPr="00534AA6">
        <w:rPr>
          <w:rFonts w:ascii="Times New Roman" w:hAnsi="Times New Roman"/>
          <w:sz w:val="22"/>
          <w:szCs w:val="22"/>
          <w:lang w:eastAsia="bg-BG"/>
        </w:rPr>
        <w:t xml:space="preserve">акто и да уведомят незабавно </w:t>
      </w:r>
      <w:r w:rsidR="000A5D8B" w:rsidRPr="00534AA6">
        <w:rPr>
          <w:rFonts w:ascii="Times New Roman" w:hAnsi="Times New Roman"/>
          <w:sz w:val="22"/>
          <w:szCs w:val="22"/>
          <w:lang w:eastAsia="bg-BG"/>
        </w:rPr>
        <w:t xml:space="preserve">УО </w:t>
      </w:r>
      <w:r w:rsidR="00F73354" w:rsidRPr="00534AA6">
        <w:rPr>
          <w:rFonts w:ascii="Times New Roman" w:hAnsi="Times New Roman"/>
          <w:sz w:val="22"/>
          <w:szCs w:val="22"/>
          <w:lang w:eastAsia="bg-BG"/>
        </w:rPr>
        <w:t xml:space="preserve">относно обстоятелства, които са предизвикали или биха могли да предизвикат подобен конфликт на интереси. </w:t>
      </w:r>
    </w:p>
    <w:p w14:paraId="10F4BBE3" w14:textId="77777777" w:rsidR="00740B69" w:rsidRPr="00534AA6" w:rsidRDefault="00740B69" w:rsidP="00F73354">
      <w:pPr>
        <w:jc w:val="both"/>
        <w:rPr>
          <w:rFonts w:ascii="Times New Roman" w:hAnsi="Times New Roman"/>
          <w:sz w:val="18"/>
          <w:szCs w:val="22"/>
          <w:lang w:eastAsia="bg-BG"/>
        </w:rPr>
      </w:pPr>
    </w:p>
    <w:p w14:paraId="17D89CD4" w14:textId="7B738828" w:rsidR="00F73354" w:rsidRPr="00534AA6" w:rsidRDefault="007A6F98" w:rsidP="00F73354">
      <w:pPr>
        <w:jc w:val="both"/>
        <w:rPr>
          <w:rFonts w:ascii="Times New Roman" w:hAnsi="Times New Roman"/>
          <w:sz w:val="22"/>
          <w:szCs w:val="22"/>
          <w:lang w:eastAsia="bg-BG"/>
        </w:rPr>
      </w:pPr>
      <w:r w:rsidRPr="00534AA6">
        <w:rPr>
          <w:rFonts w:ascii="Times New Roman" w:hAnsi="Times New Roman"/>
          <w:sz w:val="22"/>
          <w:szCs w:val="22"/>
          <w:lang w:eastAsia="bg-BG"/>
        </w:rPr>
        <w:t xml:space="preserve"> </w:t>
      </w:r>
      <w:r w:rsidR="00C56488">
        <w:rPr>
          <w:rFonts w:ascii="Times New Roman" w:hAnsi="Times New Roman"/>
          <w:sz w:val="22"/>
          <w:szCs w:val="22"/>
          <w:lang w:eastAsia="bg-BG"/>
        </w:rPr>
        <w:t>Чл.</w:t>
      </w:r>
      <w:r w:rsidR="00391116" w:rsidRPr="00534AA6">
        <w:rPr>
          <w:rFonts w:ascii="Times New Roman" w:hAnsi="Times New Roman"/>
          <w:sz w:val="22"/>
          <w:szCs w:val="22"/>
          <w:lang w:eastAsia="bg-BG"/>
        </w:rPr>
        <w:t>1</w:t>
      </w:r>
      <w:r w:rsidR="007C5620">
        <w:rPr>
          <w:rFonts w:ascii="Times New Roman" w:hAnsi="Times New Roman"/>
          <w:sz w:val="22"/>
          <w:szCs w:val="22"/>
          <w:lang w:eastAsia="bg-BG"/>
        </w:rPr>
        <w:t>6</w:t>
      </w:r>
      <w:r w:rsidR="00F73354" w:rsidRPr="00534AA6">
        <w:rPr>
          <w:rFonts w:ascii="Times New Roman" w:hAnsi="Times New Roman"/>
          <w:sz w:val="22"/>
          <w:szCs w:val="22"/>
          <w:lang w:eastAsia="bg-BG"/>
        </w:rPr>
        <w:t>.</w:t>
      </w:r>
      <w:r w:rsidR="000A5D8B" w:rsidRPr="00534AA6">
        <w:rPr>
          <w:rFonts w:ascii="Times New Roman" w:hAnsi="Times New Roman"/>
          <w:sz w:val="22"/>
          <w:szCs w:val="22"/>
          <w:lang w:eastAsia="bg-BG"/>
        </w:rPr>
        <w:t xml:space="preserve"> </w:t>
      </w:r>
      <w:r w:rsidR="00F73354" w:rsidRPr="00534AA6">
        <w:rPr>
          <w:rFonts w:ascii="Times New Roman" w:hAnsi="Times New Roman"/>
          <w:sz w:val="22"/>
          <w:szCs w:val="22"/>
          <w:lang w:eastAsia="bg-BG"/>
        </w:rPr>
        <w:t>Страните се задължават да запазят поверителността на всички предоставени документи, информация или други материали, свързани с Проекта, за срок от три години след приключването на оперативната програма. Правилото за поверителност не се отнася за Управляващия орган,</w:t>
      </w:r>
      <w:r w:rsidR="00740B69" w:rsidRPr="00534AA6">
        <w:rPr>
          <w:rFonts w:ascii="Times New Roman" w:hAnsi="Times New Roman"/>
          <w:sz w:val="22"/>
          <w:szCs w:val="22"/>
          <w:lang w:eastAsia="bg-BG"/>
        </w:rPr>
        <w:t xml:space="preserve"> за оправомощените от него лица,</w:t>
      </w:r>
      <w:r w:rsidR="00F73354" w:rsidRPr="00534AA6">
        <w:rPr>
          <w:rFonts w:ascii="Times New Roman" w:hAnsi="Times New Roman"/>
          <w:sz w:val="22"/>
          <w:szCs w:val="22"/>
          <w:lang w:eastAsia="bg-BG"/>
        </w:rPr>
        <w:t xml:space="preserve"> Сертифициращия орган и Европейската комисия.</w:t>
      </w:r>
    </w:p>
    <w:p w14:paraId="6C052EAE" w14:textId="77777777" w:rsidR="00F73354" w:rsidRPr="00534AA6" w:rsidRDefault="00F73354" w:rsidP="00F73354">
      <w:pPr>
        <w:jc w:val="both"/>
        <w:rPr>
          <w:rFonts w:ascii="Times New Roman" w:hAnsi="Times New Roman"/>
          <w:sz w:val="18"/>
          <w:szCs w:val="22"/>
          <w:lang w:eastAsia="bg-BG"/>
        </w:rPr>
      </w:pPr>
    </w:p>
    <w:p w14:paraId="1DDCB5DC" w14:textId="75CF75CC" w:rsidR="00F73354" w:rsidRDefault="007A6F98" w:rsidP="00F73354">
      <w:pPr>
        <w:jc w:val="both"/>
        <w:rPr>
          <w:rFonts w:ascii="Times New Roman" w:hAnsi="Times New Roman"/>
          <w:sz w:val="22"/>
          <w:szCs w:val="22"/>
          <w:lang w:eastAsia="bg-BG"/>
        </w:rPr>
      </w:pPr>
      <w:r w:rsidRPr="00534AA6">
        <w:rPr>
          <w:rFonts w:ascii="Times New Roman" w:hAnsi="Times New Roman"/>
          <w:sz w:val="22"/>
          <w:szCs w:val="22"/>
          <w:lang w:eastAsia="bg-BG"/>
        </w:rPr>
        <w:t>Чл.1</w:t>
      </w:r>
      <w:r w:rsidR="007C5620">
        <w:rPr>
          <w:rFonts w:ascii="Times New Roman" w:hAnsi="Times New Roman"/>
          <w:sz w:val="22"/>
          <w:szCs w:val="22"/>
          <w:lang w:eastAsia="bg-BG"/>
        </w:rPr>
        <w:t>7</w:t>
      </w:r>
      <w:r w:rsidR="00F73354" w:rsidRPr="00534AA6">
        <w:rPr>
          <w:rFonts w:ascii="Times New Roman" w:hAnsi="Times New Roman"/>
          <w:sz w:val="22"/>
          <w:szCs w:val="22"/>
          <w:lang w:eastAsia="bg-BG"/>
        </w:rPr>
        <w:t xml:space="preserve"> ИЗПЪЛНИТЕЛЯТ трябва да разг</w:t>
      </w:r>
      <w:r w:rsidR="008F0595">
        <w:rPr>
          <w:rFonts w:ascii="Times New Roman" w:hAnsi="Times New Roman"/>
          <w:sz w:val="22"/>
          <w:szCs w:val="22"/>
          <w:lang w:eastAsia="bg-BG"/>
        </w:rPr>
        <w:t>ласява при възможност факта, че п</w:t>
      </w:r>
      <w:r w:rsidR="00F73354" w:rsidRPr="00534AA6">
        <w:rPr>
          <w:rFonts w:ascii="Times New Roman" w:hAnsi="Times New Roman"/>
          <w:sz w:val="22"/>
          <w:szCs w:val="22"/>
          <w:lang w:eastAsia="bg-BG"/>
        </w:rPr>
        <w:t xml:space="preserve">роектът се </w:t>
      </w:r>
      <w:r w:rsidR="003F2625" w:rsidRPr="003F2625">
        <w:rPr>
          <w:rFonts w:ascii="Times New Roman" w:hAnsi="Times New Roman"/>
          <w:sz w:val="22"/>
          <w:szCs w:val="22"/>
          <w:lang w:eastAsia="bg-BG"/>
        </w:rPr>
        <w:t>финансира от Европейския съюз</w:t>
      </w:r>
      <w:r w:rsidR="007C10C6">
        <w:rPr>
          <w:rFonts w:ascii="Times New Roman" w:hAnsi="Times New Roman"/>
          <w:sz w:val="22"/>
          <w:szCs w:val="22"/>
          <w:lang w:eastAsia="bg-BG"/>
        </w:rPr>
        <w:t>.</w:t>
      </w:r>
    </w:p>
    <w:p w14:paraId="37397B16" w14:textId="77777777" w:rsidR="007C10C6" w:rsidRPr="00534AA6" w:rsidRDefault="007C10C6" w:rsidP="00F73354">
      <w:pPr>
        <w:jc w:val="both"/>
        <w:rPr>
          <w:rFonts w:ascii="Times New Roman" w:hAnsi="Times New Roman"/>
          <w:sz w:val="18"/>
          <w:szCs w:val="22"/>
          <w:lang w:eastAsia="bg-BG"/>
        </w:rPr>
      </w:pPr>
    </w:p>
    <w:p w14:paraId="3333BD61" w14:textId="64196A30" w:rsidR="00F73354" w:rsidRPr="00534AA6" w:rsidRDefault="00391116" w:rsidP="00F73354">
      <w:pPr>
        <w:jc w:val="both"/>
        <w:rPr>
          <w:rFonts w:ascii="Times New Roman" w:hAnsi="Times New Roman"/>
          <w:sz w:val="22"/>
          <w:szCs w:val="22"/>
          <w:lang w:eastAsia="bg-BG"/>
        </w:rPr>
      </w:pPr>
      <w:r w:rsidRPr="00534AA6">
        <w:rPr>
          <w:rFonts w:ascii="Times New Roman" w:hAnsi="Times New Roman"/>
          <w:sz w:val="22"/>
          <w:szCs w:val="22"/>
          <w:lang w:eastAsia="bg-BG"/>
        </w:rPr>
        <w:t>Чл.1</w:t>
      </w:r>
      <w:r w:rsidR="007C5620">
        <w:rPr>
          <w:rFonts w:ascii="Times New Roman" w:hAnsi="Times New Roman"/>
          <w:sz w:val="22"/>
          <w:szCs w:val="22"/>
          <w:lang w:eastAsia="bg-BG"/>
        </w:rPr>
        <w:t>8</w:t>
      </w:r>
      <w:r w:rsidR="00F73354" w:rsidRPr="00534AA6">
        <w:rPr>
          <w:rFonts w:ascii="Times New Roman" w:hAnsi="Times New Roman"/>
          <w:sz w:val="22"/>
          <w:szCs w:val="22"/>
          <w:lang w:eastAsia="bg-BG"/>
        </w:rPr>
        <w:t>. ИЗПЪЛНИТЕЛЯТ се задължава при поискване да предоставя на оторизираните национални и европейски одиторски и контролни органи в надлежния срок цялата необходима информация, отнасяща се до изпълнението на настоящия Договор, както и да им оказва необходимото съдействие при извършването на одити, проверки и/или разследвания.</w:t>
      </w:r>
    </w:p>
    <w:p w14:paraId="62F50987" w14:textId="77777777" w:rsidR="00F73354" w:rsidRPr="00534AA6" w:rsidRDefault="00F73354" w:rsidP="00F73354">
      <w:pPr>
        <w:jc w:val="both"/>
        <w:rPr>
          <w:rFonts w:ascii="Times New Roman" w:hAnsi="Times New Roman"/>
          <w:color w:val="000000"/>
          <w:sz w:val="20"/>
          <w:szCs w:val="22"/>
          <w:lang w:eastAsia="bg-BG"/>
        </w:rPr>
      </w:pPr>
    </w:p>
    <w:p w14:paraId="6D7B7155" w14:textId="56A4F791" w:rsidR="00BB4839" w:rsidRPr="004F3703" w:rsidRDefault="00F73354" w:rsidP="00BB4839">
      <w:pPr>
        <w:jc w:val="both"/>
        <w:rPr>
          <w:rFonts w:ascii="Times New Roman" w:hAnsi="Times New Roman"/>
          <w:b/>
          <w:sz w:val="22"/>
          <w:szCs w:val="22"/>
          <w:lang w:eastAsia="bg-BG"/>
        </w:rPr>
      </w:pPr>
      <w:r w:rsidRPr="00534AA6">
        <w:rPr>
          <w:rFonts w:ascii="Times New Roman" w:hAnsi="Times New Roman"/>
          <w:color w:val="000000"/>
          <w:sz w:val="22"/>
          <w:szCs w:val="22"/>
          <w:lang w:eastAsia="bg-BG"/>
        </w:rPr>
        <w:t xml:space="preserve">Адрес за кореспонденция на ВЪЗЛОЖИТЕЛЯ: </w:t>
      </w:r>
      <w:r w:rsidR="007C5620" w:rsidRPr="007C5620">
        <w:rPr>
          <w:rFonts w:ascii="Times New Roman" w:hAnsi="Times New Roman"/>
          <w:b/>
          <w:bCs/>
          <w:color w:val="000000"/>
          <w:sz w:val="22"/>
          <w:szCs w:val="22"/>
          <w:lang w:eastAsia="bg-BG"/>
        </w:rPr>
        <w:t>област София-град, община Столична, гр. София, ул. Цариградско шосе № 111Р, ет. 16, ап. офис 16.1</w:t>
      </w:r>
      <w:r w:rsidR="00BA5AB6" w:rsidRPr="00BA5AB6">
        <w:rPr>
          <w:rFonts w:ascii="Times New Roman" w:hAnsi="Times New Roman"/>
          <w:b/>
          <w:color w:val="000000"/>
          <w:sz w:val="22"/>
          <w:szCs w:val="22"/>
          <w:lang w:eastAsia="bg-BG"/>
        </w:rPr>
        <w:t xml:space="preserve">  </w:t>
      </w:r>
    </w:p>
    <w:p w14:paraId="33B7BC4C" w14:textId="77777777" w:rsidR="00AC6F1F" w:rsidRPr="00534AA6" w:rsidRDefault="00AC6F1F" w:rsidP="00F73354">
      <w:pPr>
        <w:jc w:val="both"/>
        <w:rPr>
          <w:rFonts w:ascii="Times New Roman" w:hAnsi="Times New Roman"/>
          <w:b/>
          <w:sz w:val="20"/>
          <w:szCs w:val="22"/>
          <w:lang w:eastAsia="bg-BG"/>
        </w:rPr>
      </w:pPr>
    </w:p>
    <w:p w14:paraId="2ABF712C" w14:textId="77777777" w:rsidR="00E47473" w:rsidRPr="00B21B53" w:rsidRDefault="00F73354" w:rsidP="00E47473">
      <w:pPr>
        <w:jc w:val="both"/>
        <w:rPr>
          <w:rFonts w:ascii="Times New Roman" w:hAnsi="Times New Roman"/>
          <w:b/>
          <w:sz w:val="22"/>
          <w:szCs w:val="22"/>
          <w:lang w:eastAsia="bg-BG"/>
        </w:rPr>
      </w:pPr>
      <w:r w:rsidRPr="00534AA6">
        <w:rPr>
          <w:rFonts w:ascii="Times New Roman" w:hAnsi="Times New Roman"/>
          <w:sz w:val="22"/>
          <w:szCs w:val="22"/>
          <w:lang w:eastAsia="bg-BG"/>
        </w:rPr>
        <w:t xml:space="preserve">Адрес за кореспонденция на ИЗПЪЛНИТЕЛЯ: </w:t>
      </w:r>
      <w:r w:rsidR="004F3703">
        <w:rPr>
          <w:rFonts w:ascii="Times New Roman" w:hAnsi="Times New Roman"/>
          <w:b/>
          <w:color w:val="000000"/>
          <w:sz w:val="22"/>
          <w:szCs w:val="22"/>
          <w:lang w:eastAsia="bg-BG"/>
        </w:rPr>
        <w:t>…………………….</w:t>
      </w:r>
      <w:r w:rsidR="00E47473" w:rsidRPr="00AC6F1F">
        <w:rPr>
          <w:rFonts w:ascii="Times New Roman" w:hAnsi="Times New Roman"/>
          <w:b/>
          <w:color w:val="000000"/>
          <w:sz w:val="22"/>
          <w:szCs w:val="22"/>
          <w:lang w:eastAsia="bg-BG"/>
        </w:rPr>
        <w:t>.</w:t>
      </w:r>
    </w:p>
    <w:p w14:paraId="0D657C5B" w14:textId="77777777" w:rsidR="00AC6F1F" w:rsidRDefault="00AC6F1F" w:rsidP="00F73354">
      <w:pPr>
        <w:jc w:val="both"/>
        <w:rPr>
          <w:rFonts w:ascii="Times New Roman" w:hAnsi="Times New Roman"/>
          <w:b/>
          <w:sz w:val="22"/>
          <w:szCs w:val="22"/>
          <w:lang w:eastAsia="bg-BG"/>
        </w:rPr>
      </w:pPr>
    </w:p>
    <w:p w14:paraId="09605A98" w14:textId="77777777" w:rsidR="00F73354" w:rsidRPr="00534AA6" w:rsidRDefault="00F73354" w:rsidP="00F73354">
      <w:pPr>
        <w:jc w:val="both"/>
        <w:rPr>
          <w:rFonts w:ascii="Times New Roman" w:hAnsi="Times New Roman"/>
          <w:b/>
          <w:sz w:val="22"/>
          <w:szCs w:val="22"/>
          <w:lang w:eastAsia="bg-BG"/>
        </w:rPr>
      </w:pPr>
      <w:r w:rsidRPr="00534AA6">
        <w:rPr>
          <w:rFonts w:ascii="Times New Roman" w:hAnsi="Times New Roman"/>
          <w:b/>
          <w:sz w:val="22"/>
          <w:szCs w:val="22"/>
          <w:lang w:eastAsia="bg-BG"/>
        </w:rPr>
        <w:t>Настоящият договор влиза в сила от момента на подписването му от страните.</w:t>
      </w:r>
    </w:p>
    <w:p w14:paraId="50804126" w14:textId="77777777" w:rsidR="00F73354" w:rsidRPr="00534AA6" w:rsidRDefault="00F73354" w:rsidP="00F73354">
      <w:pPr>
        <w:jc w:val="both"/>
        <w:rPr>
          <w:rFonts w:ascii="Times New Roman" w:hAnsi="Times New Roman"/>
          <w:b/>
          <w:sz w:val="18"/>
          <w:szCs w:val="22"/>
          <w:lang w:eastAsia="bg-BG"/>
        </w:rPr>
      </w:pPr>
    </w:p>
    <w:p w14:paraId="63503707" w14:textId="7F268331" w:rsidR="00F73354" w:rsidRPr="00534AA6" w:rsidRDefault="00A62B0E" w:rsidP="00F73354">
      <w:pPr>
        <w:jc w:val="both"/>
        <w:rPr>
          <w:rFonts w:ascii="Times New Roman" w:hAnsi="Times New Roman"/>
          <w:sz w:val="22"/>
          <w:szCs w:val="22"/>
          <w:lang w:eastAsia="bg-BG"/>
        </w:rPr>
      </w:pPr>
      <w:r w:rsidRPr="00A62B0E">
        <w:rPr>
          <w:rFonts w:ascii="Times New Roman" w:hAnsi="Times New Roman"/>
          <w:b/>
          <w:sz w:val="22"/>
          <w:szCs w:val="22"/>
          <w:lang w:eastAsia="bg-BG"/>
        </w:rPr>
        <w:t xml:space="preserve">Договорът се състои от </w:t>
      </w:r>
      <w:r>
        <w:rPr>
          <w:rFonts w:ascii="Times New Roman" w:hAnsi="Times New Roman"/>
          <w:b/>
          <w:sz w:val="22"/>
          <w:szCs w:val="22"/>
          <w:lang w:eastAsia="bg-BG"/>
        </w:rPr>
        <w:t>4</w:t>
      </w:r>
      <w:r w:rsidRPr="00A62B0E">
        <w:rPr>
          <w:rFonts w:ascii="Times New Roman" w:hAnsi="Times New Roman"/>
          <w:b/>
          <w:sz w:val="22"/>
          <w:szCs w:val="22"/>
          <w:lang w:eastAsia="bg-BG"/>
        </w:rPr>
        <w:t xml:space="preserve"> страници основен текст и се подписва в два еднообразни екземпляра – по един за всяка от страните. Освен това като неразделна част от този договор се считат Офертата на изпълнителя и Приложение 1 към настоящия договор включващо условията по членове 3, 4, 5, 6, </w:t>
      </w:r>
      <w:bookmarkStart w:id="0" w:name="_Hlk192062776"/>
      <w:r w:rsidRPr="00A62B0E">
        <w:rPr>
          <w:rFonts w:ascii="Times New Roman" w:hAnsi="Times New Roman"/>
          <w:b/>
          <w:sz w:val="22"/>
          <w:szCs w:val="22"/>
          <w:lang w:eastAsia="bg-BG"/>
        </w:rPr>
        <w:t xml:space="preserve">11.2 „б” </w:t>
      </w:r>
      <w:bookmarkEnd w:id="0"/>
      <w:r w:rsidRPr="00A62B0E">
        <w:rPr>
          <w:rFonts w:ascii="Times New Roman" w:hAnsi="Times New Roman"/>
          <w:b/>
          <w:sz w:val="22"/>
          <w:szCs w:val="22"/>
          <w:lang w:eastAsia="bg-BG"/>
        </w:rPr>
        <w:t>и чл. 14 от Общи условия към финансираните по Програма "Конкурентоспособност и иновации в предприятията" 2021-2027 административни договори за предоставяне на безвъзмездна финансова помощ, които изпълнителят се съгласява да спазва и да се отнасят до него.</w:t>
      </w:r>
      <w:r w:rsidR="00F73354" w:rsidRPr="00534AA6">
        <w:rPr>
          <w:rFonts w:ascii="Times New Roman" w:hAnsi="Times New Roman"/>
          <w:sz w:val="22"/>
          <w:szCs w:val="22"/>
          <w:lang w:eastAsia="bg-BG"/>
        </w:rPr>
        <w:tab/>
      </w:r>
      <w:r w:rsidR="00F73354" w:rsidRPr="00534AA6">
        <w:rPr>
          <w:rFonts w:ascii="Times New Roman" w:hAnsi="Times New Roman"/>
          <w:sz w:val="22"/>
          <w:szCs w:val="22"/>
          <w:lang w:eastAsia="bg-BG"/>
        </w:rPr>
        <w:tab/>
      </w:r>
    </w:p>
    <w:p w14:paraId="175BFAC9" w14:textId="77777777" w:rsidR="009C5B17" w:rsidRPr="00534AA6" w:rsidRDefault="009C5B17" w:rsidP="00F73354">
      <w:pPr>
        <w:jc w:val="both"/>
        <w:rPr>
          <w:rFonts w:ascii="Times New Roman" w:hAnsi="Times New Roman"/>
          <w:sz w:val="22"/>
          <w:szCs w:val="22"/>
          <w:lang w:eastAsia="bg-BG"/>
        </w:rPr>
      </w:pPr>
    </w:p>
    <w:p w14:paraId="2B558C10" w14:textId="77777777" w:rsidR="006656F6" w:rsidRDefault="006656F6" w:rsidP="00D07D9C">
      <w:pPr>
        <w:jc w:val="both"/>
        <w:rPr>
          <w:rFonts w:ascii="Times New Roman" w:hAnsi="Times New Roman"/>
          <w:sz w:val="22"/>
          <w:szCs w:val="22"/>
          <w:lang w:eastAsia="bg-BG"/>
        </w:rPr>
      </w:pPr>
    </w:p>
    <w:p w14:paraId="3EB0B26F" w14:textId="6E3611CB" w:rsidR="00F73354" w:rsidRDefault="00F73354" w:rsidP="00D07D9C">
      <w:pPr>
        <w:jc w:val="both"/>
        <w:rPr>
          <w:rFonts w:ascii="Times New Roman" w:hAnsi="Times New Roman"/>
          <w:sz w:val="22"/>
          <w:szCs w:val="22"/>
          <w:lang w:eastAsia="bg-BG"/>
        </w:rPr>
      </w:pPr>
      <w:r w:rsidRPr="00534AA6">
        <w:rPr>
          <w:rFonts w:ascii="Times New Roman" w:hAnsi="Times New Roman"/>
          <w:sz w:val="22"/>
          <w:szCs w:val="22"/>
          <w:lang w:eastAsia="bg-BG"/>
        </w:rPr>
        <w:t>ВЪЗЛОЖИТЕЛ:</w:t>
      </w:r>
      <w:r w:rsidR="0017503D">
        <w:rPr>
          <w:rFonts w:ascii="Times New Roman" w:hAnsi="Times New Roman"/>
          <w:sz w:val="22"/>
          <w:szCs w:val="22"/>
          <w:lang w:eastAsia="bg-BG"/>
        </w:rPr>
        <w:tab/>
      </w:r>
      <w:r w:rsidR="0017503D">
        <w:rPr>
          <w:rFonts w:ascii="Times New Roman" w:hAnsi="Times New Roman"/>
          <w:sz w:val="22"/>
          <w:szCs w:val="22"/>
          <w:lang w:eastAsia="bg-BG"/>
        </w:rPr>
        <w:tab/>
      </w:r>
      <w:r w:rsidR="0017503D">
        <w:rPr>
          <w:rFonts w:ascii="Times New Roman" w:hAnsi="Times New Roman"/>
          <w:sz w:val="22"/>
          <w:szCs w:val="22"/>
          <w:lang w:eastAsia="bg-BG"/>
        </w:rPr>
        <w:tab/>
      </w:r>
      <w:r w:rsidR="0017503D">
        <w:rPr>
          <w:rFonts w:ascii="Times New Roman" w:hAnsi="Times New Roman"/>
          <w:sz w:val="22"/>
          <w:szCs w:val="22"/>
          <w:lang w:eastAsia="bg-BG"/>
        </w:rPr>
        <w:tab/>
      </w:r>
      <w:r w:rsidR="0017503D">
        <w:rPr>
          <w:rFonts w:ascii="Times New Roman" w:hAnsi="Times New Roman"/>
          <w:sz w:val="22"/>
          <w:szCs w:val="22"/>
          <w:lang w:eastAsia="bg-BG"/>
        </w:rPr>
        <w:tab/>
      </w:r>
      <w:r w:rsidR="0017503D">
        <w:rPr>
          <w:rFonts w:ascii="Times New Roman" w:hAnsi="Times New Roman"/>
          <w:sz w:val="22"/>
          <w:szCs w:val="22"/>
          <w:lang w:eastAsia="bg-BG"/>
        </w:rPr>
        <w:tab/>
        <w:t xml:space="preserve"> </w:t>
      </w:r>
      <w:r w:rsidR="00D07D9C" w:rsidRPr="00534AA6">
        <w:rPr>
          <w:rFonts w:ascii="Times New Roman" w:hAnsi="Times New Roman"/>
          <w:sz w:val="22"/>
          <w:szCs w:val="22"/>
          <w:lang w:eastAsia="bg-BG"/>
        </w:rPr>
        <w:t>ИЗПЪЛНИТЕЛ:</w:t>
      </w:r>
    </w:p>
    <w:p w14:paraId="1BBA15C2" w14:textId="77777777" w:rsidR="008631BB" w:rsidRPr="00534AA6" w:rsidRDefault="008631BB" w:rsidP="00D07D9C">
      <w:pPr>
        <w:jc w:val="both"/>
        <w:rPr>
          <w:rFonts w:ascii="Times New Roman" w:hAnsi="Times New Roman"/>
          <w:sz w:val="22"/>
          <w:szCs w:val="22"/>
          <w:lang w:eastAsia="bg-BG"/>
        </w:rPr>
      </w:pPr>
    </w:p>
    <w:p w14:paraId="4CE16740" w14:textId="77777777" w:rsidR="00982BE5" w:rsidRDefault="00982BE5" w:rsidP="00D07D9C">
      <w:pPr>
        <w:tabs>
          <w:tab w:val="left" w:pos="5760"/>
        </w:tabs>
        <w:rPr>
          <w:rFonts w:ascii="Times New Roman" w:hAnsi="Times New Roman"/>
          <w:sz w:val="22"/>
          <w:szCs w:val="22"/>
          <w:lang w:eastAsia="bg-BG"/>
        </w:rPr>
      </w:pPr>
    </w:p>
    <w:p w14:paraId="34F9D91B" w14:textId="77777777" w:rsidR="0095154C" w:rsidRDefault="00365BDF" w:rsidP="00D07D9C">
      <w:pPr>
        <w:tabs>
          <w:tab w:val="left" w:pos="5760"/>
        </w:tabs>
        <w:rPr>
          <w:rFonts w:ascii="Times New Roman" w:hAnsi="Times New Roman"/>
          <w:sz w:val="22"/>
          <w:szCs w:val="22"/>
          <w:lang w:eastAsia="bg-BG"/>
        </w:rPr>
      </w:pPr>
      <w:r>
        <w:rPr>
          <w:rFonts w:ascii="Times New Roman" w:hAnsi="Times New Roman"/>
          <w:sz w:val="22"/>
          <w:szCs w:val="22"/>
          <w:lang w:val="en-US" w:eastAsia="bg-BG"/>
        </w:rPr>
        <w:t>……….</w:t>
      </w:r>
      <w:r w:rsidR="009A57AE" w:rsidRPr="009A57AE">
        <w:rPr>
          <w:rFonts w:ascii="Times New Roman" w:hAnsi="Times New Roman"/>
          <w:sz w:val="22"/>
          <w:szCs w:val="22"/>
          <w:lang w:eastAsia="bg-BG"/>
        </w:rPr>
        <w:t xml:space="preserve"> </w:t>
      </w:r>
      <w:r w:rsidR="006F2E22">
        <w:rPr>
          <w:rFonts w:ascii="Times New Roman" w:hAnsi="Times New Roman"/>
          <w:sz w:val="22"/>
          <w:szCs w:val="22"/>
          <w:lang w:eastAsia="bg-BG"/>
        </w:rPr>
        <w:t>–</w:t>
      </w:r>
      <w:r w:rsidR="009A57AE" w:rsidRPr="009A57AE">
        <w:rPr>
          <w:rFonts w:ascii="Times New Roman" w:hAnsi="Times New Roman"/>
          <w:sz w:val="22"/>
          <w:szCs w:val="22"/>
          <w:lang w:eastAsia="bg-BG"/>
        </w:rPr>
        <w:t xml:space="preserve"> Управител</w:t>
      </w:r>
      <w:r w:rsidR="008631BB">
        <w:rPr>
          <w:rFonts w:ascii="Times New Roman" w:hAnsi="Times New Roman"/>
          <w:sz w:val="22"/>
          <w:szCs w:val="22"/>
          <w:lang w:eastAsia="bg-BG"/>
        </w:rPr>
        <w:tab/>
      </w:r>
      <w:r w:rsidR="008631BB">
        <w:rPr>
          <w:rFonts w:ascii="Times New Roman" w:hAnsi="Times New Roman"/>
          <w:sz w:val="22"/>
          <w:szCs w:val="22"/>
          <w:lang w:val="en-US" w:eastAsia="bg-BG"/>
        </w:rPr>
        <w:t>……….</w:t>
      </w:r>
      <w:r w:rsidR="008631BB">
        <w:rPr>
          <w:rFonts w:ascii="Times New Roman" w:hAnsi="Times New Roman"/>
          <w:sz w:val="22"/>
          <w:szCs w:val="22"/>
          <w:lang w:eastAsia="bg-BG"/>
        </w:rPr>
        <w:t xml:space="preserve"> –</w:t>
      </w:r>
      <w:r w:rsidR="008631BB" w:rsidRPr="009A57AE">
        <w:rPr>
          <w:rFonts w:ascii="Times New Roman" w:hAnsi="Times New Roman"/>
          <w:sz w:val="22"/>
          <w:szCs w:val="22"/>
          <w:lang w:eastAsia="bg-BG"/>
        </w:rPr>
        <w:t xml:space="preserve">   </w:t>
      </w:r>
      <w:r w:rsidR="0095154C">
        <w:rPr>
          <w:rFonts w:ascii="Times New Roman" w:hAnsi="Times New Roman"/>
          <w:sz w:val="22"/>
          <w:szCs w:val="22"/>
          <w:lang w:eastAsia="bg-BG"/>
        </w:rPr>
        <w:t>Управител</w:t>
      </w:r>
    </w:p>
    <w:p w14:paraId="67A9F856" w14:textId="77777777" w:rsidR="0095154C" w:rsidRDefault="0095154C" w:rsidP="00D07D9C">
      <w:pPr>
        <w:tabs>
          <w:tab w:val="left" w:pos="5760"/>
        </w:tabs>
        <w:rPr>
          <w:rFonts w:ascii="Times New Roman" w:hAnsi="Times New Roman"/>
          <w:sz w:val="22"/>
          <w:szCs w:val="22"/>
          <w:lang w:eastAsia="bg-BG"/>
        </w:rPr>
      </w:pPr>
    </w:p>
    <w:p w14:paraId="2FDAC318" w14:textId="77777777" w:rsidR="0095154C" w:rsidRDefault="0095154C" w:rsidP="00D07D9C">
      <w:pPr>
        <w:tabs>
          <w:tab w:val="left" w:pos="5760"/>
        </w:tabs>
        <w:rPr>
          <w:rFonts w:ascii="Times New Roman" w:hAnsi="Times New Roman"/>
          <w:sz w:val="22"/>
          <w:szCs w:val="22"/>
          <w:lang w:eastAsia="bg-BG"/>
        </w:rPr>
      </w:pPr>
    </w:p>
    <w:p w14:paraId="6019ABBC" w14:textId="77777777" w:rsidR="0095154C" w:rsidRDefault="0095154C" w:rsidP="00D07D9C">
      <w:pPr>
        <w:tabs>
          <w:tab w:val="left" w:pos="5760"/>
        </w:tabs>
        <w:rPr>
          <w:rFonts w:ascii="Times New Roman" w:hAnsi="Times New Roman"/>
          <w:sz w:val="22"/>
          <w:szCs w:val="22"/>
          <w:lang w:eastAsia="bg-BG"/>
        </w:rPr>
      </w:pPr>
    </w:p>
    <w:p w14:paraId="7E42EFCB" w14:textId="404632DA" w:rsidR="008631BB" w:rsidRDefault="0095154C" w:rsidP="00D07D9C">
      <w:pPr>
        <w:tabs>
          <w:tab w:val="left" w:pos="5760"/>
        </w:tabs>
        <w:rPr>
          <w:rFonts w:ascii="Times New Roman" w:hAnsi="Times New Roman"/>
          <w:sz w:val="22"/>
          <w:szCs w:val="22"/>
          <w:lang w:eastAsia="bg-BG"/>
        </w:rPr>
      </w:pPr>
      <w:r>
        <w:rPr>
          <w:rFonts w:ascii="Times New Roman" w:hAnsi="Times New Roman"/>
          <w:sz w:val="22"/>
          <w:szCs w:val="22"/>
          <w:lang w:val="en-US" w:eastAsia="bg-BG"/>
        </w:rPr>
        <w:t>……….</w:t>
      </w:r>
      <w:r w:rsidRPr="009A57AE">
        <w:rPr>
          <w:rFonts w:ascii="Times New Roman" w:hAnsi="Times New Roman"/>
          <w:sz w:val="22"/>
          <w:szCs w:val="22"/>
          <w:lang w:eastAsia="bg-BG"/>
        </w:rPr>
        <w:t xml:space="preserve"> </w:t>
      </w:r>
      <w:r>
        <w:rPr>
          <w:rFonts w:ascii="Times New Roman" w:hAnsi="Times New Roman"/>
          <w:sz w:val="22"/>
          <w:szCs w:val="22"/>
          <w:lang w:eastAsia="bg-BG"/>
        </w:rPr>
        <w:t>–</w:t>
      </w:r>
      <w:r w:rsidRPr="009A57AE">
        <w:rPr>
          <w:rFonts w:ascii="Times New Roman" w:hAnsi="Times New Roman"/>
          <w:sz w:val="22"/>
          <w:szCs w:val="22"/>
          <w:lang w:eastAsia="bg-BG"/>
        </w:rPr>
        <w:t xml:space="preserve"> Управител</w:t>
      </w:r>
      <w:r w:rsidR="008631BB" w:rsidRPr="009A57AE">
        <w:rPr>
          <w:rFonts w:ascii="Times New Roman" w:hAnsi="Times New Roman"/>
          <w:sz w:val="22"/>
          <w:szCs w:val="22"/>
          <w:lang w:eastAsia="bg-BG"/>
        </w:rPr>
        <w:t xml:space="preserve">         </w:t>
      </w:r>
    </w:p>
    <w:p w14:paraId="47501F40" w14:textId="5B25BFD1" w:rsidR="008631BB" w:rsidRDefault="008631BB" w:rsidP="00D07D9C">
      <w:pPr>
        <w:tabs>
          <w:tab w:val="left" w:pos="5760"/>
        </w:tabs>
        <w:rPr>
          <w:rFonts w:ascii="Times New Roman" w:hAnsi="Times New Roman"/>
          <w:sz w:val="22"/>
          <w:szCs w:val="22"/>
          <w:lang w:eastAsia="bg-BG"/>
        </w:rPr>
      </w:pPr>
      <w:r w:rsidRPr="009A57AE">
        <w:rPr>
          <w:rFonts w:ascii="Times New Roman" w:hAnsi="Times New Roman"/>
          <w:sz w:val="22"/>
          <w:szCs w:val="22"/>
          <w:lang w:eastAsia="bg-BG"/>
        </w:rPr>
        <w:t xml:space="preserve">   </w:t>
      </w:r>
    </w:p>
    <w:p w14:paraId="52F5C558" w14:textId="77777777" w:rsidR="006656F6" w:rsidRDefault="006656F6" w:rsidP="00CB1C8C">
      <w:pPr>
        <w:jc w:val="center"/>
        <w:rPr>
          <w:rFonts w:ascii="Times New Roman" w:hAnsi="Times New Roman"/>
          <w:b/>
          <w:sz w:val="22"/>
          <w:szCs w:val="22"/>
          <w:lang w:eastAsia="bg-BG"/>
        </w:rPr>
      </w:pPr>
    </w:p>
    <w:p w14:paraId="63C5CCD2" w14:textId="77777777" w:rsidR="00ED2FDE" w:rsidRDefault="00ED2FDE" w:rsidP="00CB1C8C">
      <w:pPr>
        <w:jc w:val="center"/>
        <w:rPr>
          <w:rFonts w:ascii="Times New Roman" w:hAnsi="Times New Roman"/>
          <w:b/>
          <w:sz w:val="22"/>
          <w:szCs w:val="22"/>
          <w:lang w:val="en-US" w:eastAsia="bg-BG"/>
        </w:rPr>
      </w:pPr>
      <w:r>
        <w:rPr>
          <w:rFonts w:ascii="Times New Roman" w:hAnsi="Times New Roman"/>
          <w:b/>
          <w:sz w:val="22"/>
          <w:szCs w:val="22"/>
          <w:lang w:val="en-US" w:eastAsia="bg-BG"/>
        </w:rPr>
        <w:br/>
      </w:r>
    </w:p>
    <w:p w14:paraId="21D3278F" w14:textId="77777777" w:rsidR="00ED2FDE" w:rsidRDefault="00ED2FDE">
      <w:pPr>
        <w:rPr>
          <w:rFonts w:ascii="Times New Roman" w:hAnsi="Times New Roman"/>
          <w:b/>
          <w:sz w:val="22"/>
          <w:szCs w:val="22"/>
          <w:lang w:val="en-US" w:eastAsia="bg-BG"/>
        </w:rPr>
      </w:pPr>
      <w:r>
        <w:rPr>
          <w:rFonts w:ascii="Times New Roman" w:hAnsi="Times New Roman"/>
          <w:b/>
          <w:sz w:val="22"/>
          <w:szCs w:val="22"/>
          <w:lang w:val="en-US" w:eastAsia="bg-BG"/>
        </w:rPr>
        <w:br w:type="page"/>
      </w:r>
    </w:p>
    <w:p w14:paraId="4DB00E81" w14:textId="77777777" w:rsidR="00685E28" w:rsidRDefault="00685E28" w:rsidP="00685E28">
      <w:pPr>
        <w:jc w:val="center"/>
        <w:rPr>
          <w:rFonts w:ascii="Times New Roman" w:hAnsi="Times New Roman"/>
          <w:b/>
          <w:sz w:val="22"/>
          <w:szCs w:val="22"/>
          <w:lang w:eastAsia="bg-BG"/>
        </w:rPr>
      </w:pPr>
      <w:r w:rsidRPr="00534AA6">
        <w:rPr>
          <w:rFonts w:ascii="Times New Roman" w:hAnsi="Times New Roman"/>
          <w:b/>
          <w:sz w:val="22"/>
          <w:szCs w:val="22"/>
          <w:lang w:eastAsia="bg-BG"/>
        </w:rPr>
        <w:lastRenderedPageBreak/>
        <w:t xml:space="preserve">ПРИЛОЖЕНИЕ 1 КЪМ ДОГОВОР ЗА </w:t>
      </w:r>
      <w:r>
        <w:rPr>
          <w:rFonts w:ascii="Times New Roman" w:hAnsi="Times New Roman"/>
          <w:b/>
          <w:sz w:val="22"/>
          <w:szCs w:val="22"/>
          <w:lang w:eastAsia="bg-BG"/>
        </w:rPr>
        <w:t>ДОСТАВКА</w:t>
      </w:r>
    </w:p>
    <w:p w14:paraId="76293929" w14:textId="77777777" w:rsidR="00685E28" w:rsidRPr="00534AA6" w:rsidRDefault="00685E28" w:rsidP="00685E28">
      <w:pPr>
        <w:rPr>
          <w:rFonts w:ascii="Times New Roman" w:hAnsi="Times New Roman"/>
          <w:b/>
          <w:bCs/>
          <w:szCs w:val="24"/>
          <w:lang w:eastAsia="en-GB"/>
        </w:rPr>
      </w:pPr>
    </w:p>
    <w:p w14:paraId="2682D2FB" w14:textId="14023F12" w:rsidR="00685E28" w:rsidRPr="00534AA6" w:rsidRDefault="00685E28" w:rsidP="00685E28">
      <w:pPr>
        <w:jc w:val="center"/>
        <w:rPr>
          <w:rFonts w:ascii="Times New Roman" w:hAnsi="Times New Roman"/>
          <w:b/>
          <w:szCs w:val="24"/>
          <w:lang w:eastAsia="en-GB"/>
        </w:rPr>
      </w:pPr>
      <w:r w:rsidRPr="00534AA6">
        <w:rPr>
          <w:rFonts w:ascii="Times New Roman" w:hAnsi="Times New Roman"/>
          <w:b/>
          <w:bCs/>
          <w:szCs w:val="24"/>
          <w:lang w:eastAsia="en-GB"/>
        </w:rPr>
        <w:t xml:space="preserve">Членове 3, 4, 5, 6, </w:t>
      </w:r>
      <w:r w:rsidR="00A62B0E" w:rsidRPr="00A62B0E">
        <w:rPr>
          <w:rFonts w:ascii="Times New Roman" w:hAnsi="Times New Roman"/>
          <w:b/>
          <w:bCs/>
          <w:szCs w:val="24"/>
          <w:lang w:eastAsia="en-GB"/>
        </w:rPr>
        <w:t xml:space="preserve">11.2 „б” </w:t>
      </w:r>
      <w:r w:rsidRPr="00534AA6">
        <w:rPr>
          <w:rFonts w:ascii="Times New Roman" w:hAnsi="Times New Roman"/>
          <w:b/>
          <w:bCs/>
          <w:szCs w:val="24"/>
          <w:lang w:eastAsia="en-GB"/>
        </w:rPr>
        <w:t xml:space="preserve">и  чл. 14 от Общи условия към финансираните </w:t>
      </w:r>
      <w:r w:rsidRPr="00A71BC5">
        <w:rPr>
          <w:rFonts w:ascii="Times New Roman" w:hAnsi="Times New Roman"/>
          <w:b/>
          <w:bCs/>
          <w:szCs w:val="24"/>
          <w:lang w:eastAsia="en-GB"/>
        </w:rPr>
        <w:t xml:space="preserve">по </w:t>
      </w:r>
      <w:r w:rsidRPr="000534A4">
        <w:rPr>
          <w:rFonts w:ascii="Times New Roman" w:hAnsi="Times New Roman"/>
          <w:b/>
          <w:bCs/>
          <w:szCs w:val="24"/>
          <w:lang w:eastAsia="en-GB"/>
        </w:rPr>
        <w:t>програма „Конкурентоспособност и иновации в предприятията“ 2021-2027</w:t>
      </w:r>
    </w:p>
    <w:p w14:paraId="03E4AF0B" w14:textId="77777777" w:rsidR="00685E28" w:rsidRPr="00534AA6" w:rsidRDefault="00685E28" w:rsidP="00685E28">
      <w:pPr>
        <w:jc w:val="center"/>
        <w:rPr>
          <w:rFonts w:ascii="Times New Roman" w:hAnsi="Times New Roman"/>
          <w:b/>
          <w:lang w:eastAsia="en-GB"/>
        </w:rPr>
      </w:pPr>
    </w:p>
    <w:p w14:paraId="771BF3E3" w14:textId="77777777" w:rsidR="00685E28" w:rsidRPr="00534AA6" w:rsidRDefault="00685E28" w:rsidP="00685E28">
      <w:pPr>
        <w:jc w:val="center"/>
        <w:rPr>
          <w:rFonts w:ascii="Times New Roman" w:hAnsi="Times New Roman"/>
          <w:b/>
          <w:lang w:eastAsia="en-GB"/>
        </w:rPr>
      </w:pPr>
      <w:r w:rsidRPr="00534AA6">
        <w:rPr>
          <w:rFonts w:ascii="Times New Roman" w:hAnsi="Times New Roman"/>
          <w:b/>
          <w:lang w:eastAsia="en-GB"/>
        </w:rPr>
        <w:t>....................</w:t>
      </w:r>
    </w:p>
    <w:p w14:paraId="066842D4" w14:textId="77777777" w:rsidR="00685E28" w:rsidRPr="00534AA6" w:rsidRDefault="00685E28" w:rsidP="00685E28">
      <w:pPr>
        <w:jc w:val="center"/>
        <w:rPr>
          <w:rFonts w:ascii="Times New Roman" w:hAnsi="Times New Roman"/>
          <w:b/>
          <w:lang w:eastAsia="en-GB"/>
        </w:rPr>
      </w:pPr>
    </w:p>
    <w:p w14:paraId="68D88020" w14:textId="77777777" w:rsidR="00685E28" w:rsidRPr="000534A4" w:rsidRDefault="00685E28" w:rsidP="00685E28">
      <w:pPr>
        <w:pStyle w:val="Heading1"/>
        <w:keepNext w:val="0"/>
        <w:spacing w:before="0" w:after="120"/>
        <w:rPr>
          <w:rFonts w:ascii="Times New Roman" w:hAnsi="Times New Roman" w:cs="Times New Roman"/>
          <w:sz w:val="22"/>
          <w:szCs w:val="22"/>
        </w:rPr>
      </w:pPr>
      <w:bookmarkStart w:id="1" w:name="_Toc252453135"/>
      <w:bookmarkStart w:id="2" w:name="_Toc41300139"/>
      <w:bookmarkStart w:id="3" w:name="_Toc41303346"/>
      <w:bookmarkStart w:id="4" w:name="_Ref41304501"/>
      <w:bookmarkStart w:id="5" w:name="_Ref41305089"/>
      <w:bookmarkStart w:id="6" w:name="_Toc173497338"/>
      <w:bookmarkStart w:id="7" w:name="_Toc252453136"/>
      <w:r w:rsidRPr="000534A4">
        <w:rPr>
          <w:rFonts w:ascii="Times New Roman" w:hAnsi="Times New Roman" w:cs="Times New Roman"/>
          <w:sz w:val="22"/>
          <w:szCs w:val="22"/>
        </w:rPr>
        <w:t>Ч</w:t>
      </w:r>
      <w:r>
        <w:rPr>
          <w:rFonts w:ascii="Times New Roman" w:hAnsi="Times New Roman" w:cs="Times New Roman"/>
          <w:sz w:val="22"/>
          <w:szCs w:val="22"/>
        </w:rPr>
        <w:t>ЛЕН</w:t>
      </w:r>
      <w:r w:rsidRPr="000534A4">
        <w:rPr>
          <w:rFonts w:ascii="Times New Roman" w:hAnsi="Times New Roman" w:cs="Times New Roman"/>
          <w:sz w:val="22"/>
          <w:szCs w:val="22"/>
        </w:rPr>
        <w:t xml:space="preserve"> 3 </w:t>
      </w:r>
      <w:r>
        <w:rPr>
          <w:rFonts w:ascii="Times New Roman" w:hAnsi="Times New Roman" w:cs="Times New Roman"/>
          <w:sz w:val="22"/>
          <w:szCs w:val="22"/>
        </w:rPr>
        <w:t>-</w:t>
      </w:r>
      <w:r w:rsidRPr="000534A4">
        <w:rPr>
          <w:rFonts w:ascii="Times New Roman" w:hAnsi="Times New Roman" w:cs="Times New Roman"/>
          <w:sz w:val="22"/>
          <w:szCs w:val="22"/>
        </w:rPr>
        <w:t xml:space="preserve"> </w:t>
      </w:r>
      <w:bookmarkEnd w:id="1"/>
      <w:r>
        <w:rPr>
          <w:rFonts w:ascii="Times New Roman" w:hAnsi="Times New Roman" w:cs="Times New Roman"/>
          <w:sz w:val="22"/>
          <w:szCs w:val="22"/>
        </w:rPr>
        <w:t>ОТГОВОРНОСТ</w:t>
      </w:r>
    </w:p>
    <w:p w14:paraId="54B845E8" w14:textId="77777777" w:rsidR="00685E28" w:rsidRPr="000534A4" w:rsidRDefault="00685E28" w:rsidP="00685E28">
      <w:pPr>
        <w:pStyle w:val="NumPar2"/>
        <w:numPr>
          <w:ilvl w:val="0"/>
          <w:numId w:val="0"/>
        </w:numPr>
        <w:spacing w:after="120"/>
        <w:ind w:hanging="567"/>
        <w:rPr>
          <w:sz w:val="22"/>
          <w:szCs w:val="22"/>
          <w:lang w:val="bg-BG"/>
        </w:rPr>
      </w:pPr>
      <w:r w:rsidRPr="000534A4">
        <w:rPr>
          <w:sz w:val="22"/>
          <w:szCs w:val="22"/>
          <w:lang w:val="bg-BG"/>
        </w:rPr>
        <w:t xml:space="preserve">3.1. </w:t>
      </w:r>
      <w:r w:rsidRPr="000534A4">
        <w:rPr>
          <w:sz w:val="22"/>
          <w:szCs w:val="22"/>
          <w:lang w:val="bg-BG"/>
        </w:rPr>
        <w:tab/>
        <w:t xml:space="preserve">Управляващият орган не носи отговорност за вреди, нанесени на служителите или имуществото на Бенефициента по време на изпълнение на проекта или като последица от него. </w:t>
      </w:r>
    </w:p>
    <w:p w14:paraId="3C5EBFE8" w14:textId="77777777" w:rsidR="00685E28" w:rsidRPr="000534A4" w:rsidRDefault="00685E28" w:rsidP="00685E28">
      <w:pPr>
        <w:pStyle w:val="NumPar2"/>
        <w:numPr>
          <w:ilvl w:val="0"/>
          <w:numId w:val="0"/>
        </w:numPr>
        <w:spacing w:after="120"/>
        <w:ind w:hanging="567"/>
        <w:rPr>
          <w:sz w:val="22"/>
          <w:szCs w:val="22"/>
          <w:lang w:val="bg-BG"/>
        </w:rPr>
      </w:pPr>
      <w:r w:rsidRPr="000534A4">
        <w:rPr>
          <w:sz w:val="22"/>
          <w:szCs w:val="22"/>
          <w:lang w:val="bg-BG"/>
        </w:rPr>
        <w:t xml:space="preserve">3.2. </w:t>
      </w:r>
      <w:r w:rsidRPr="000534A4">
        <w:rPr>
          <w:sz w:val="22"/>
          <w:szCs w:val="22"/>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9F4ECF8" w14:textId="77777777" w:rsidR="00685E28" w:rsidRPr="000534A4" w:rsidRDefault="00685E28" w:rsidP="00685E28">
      <w:pPr>
        <w:pStyle w:val="NumPar2"/>
        <w:numPr>
          <w:ilvl w:val="0"/>
          <w:numId w:val="0"/>
        </w:numPr>
        <w:spacing w:after="120"/>
        <w:rPr>
          <w:sz w:val="22"/>
          <w:szCs w:val="22"/>
          <w:lang w:val="bg-BG"/>
        </w:rPr>
      </w:pPr>
    </w:p>
    <w:p w14:paraId="643396B8" w14:textId="77777777" w:rsidR="00685E28" w:rsidRPr="000534A4" w:rsidRDefault="00685E28" w:rsidP="00685E28">
      <w:pPr>
        <w:spacing w:after="120"/>
        <w:ind w:left="142" w:hanging="709"/>
        <w:jc w:val="center"/>
        <w:rPr>
          <w:rFonts w:ascii="Times New Roman" w:hAnsi="Times New Roman"/>
          <w:sz w:val="22"/>
          <w:szCs w:val="22"/>
          <w:lang w:eastAsia="en-GB"/>
        </w:rPr>
      </w:pPr>
      <w:r w:rsidRPr="00534AA6">
        <w:rPr>
          <w:rFonts w:ascii="Times New Roman" w:hAnsi="Times New Roman"/>
          <w:b/>
          <w:lang w:eastAsia="en-GB"/>
        </w:rPr>
        <w:t>....................</w:t>
      </w:r>
    </w:p>
    <w:p w14:paraId="2A2A0CA0" w14:textId="77777777" w:rsidR="00685E28" w:rsidRPr="00271E6E" w:rsidRDefault="00685E28" w:rsidP="00685E28">
      <w:pPr>
        <w:spacing w:before="120" w:after="120"/>
        <w:jc w:val="both"/>
        <w:outlineLvl w:val="0"/>
        <w:rPr>
          <w:rFonts w:ascii="Times New Roman" w:hAnsi="Times New Roman"/>
          <w:b/>
          <w:smallCaps/>
          <w:kern w:val="28"/>
          <w:sz w:val="22"/>
          <w:szCs w:val="22"/>
          <w:lang w:eastAsia="en-GB"/>
        </w:rPr>
      </w:pPr>
    </w:p>
    <w:bookmarkEnd w:id="2"/>
    <w:bookmarkEnd w:id="3"/>
    <w:bookmarkEnd w:id="4"/>
    <w:bookmarkEnd w:id="5"/>
    <w:bookmarkEnd w:id="6"/>
    <w:bookmarkEnd w:id="7"/>
    <w:p w14:paraId="2A3332AA" w14:textId="77777777" w:rsidR="00685E28" w:rsidRPr="000534A4" w:rsidRDefault="00685E28" w:rsidP="00685E28">
      <w:pPr>
        <w:pStyle w:val="Heading1"/>
        <w:keepNext w:val="0"/>
        <w:spacing w:before="0" w:after="120"/>
        <w:rPr>
          <w:rFonts w:ascii="Times New Roman" w:hAnsi="Times New Roman" w:cs="Times New Roman"/>
          <w:sz w:val="22"/>
          <w:szCs w:val="22"/>
        </w:rPr>
      </w:pPr>
      <w:r w:rsidRPr="000534A4">
        <w:rPr>
          <w:rFonts w:ascii="Times New Roman" w:hAnsi="Times New Roman" w:cs="Times New Roman"/>
          <w:sz w:val="22"/>
          <w:szCs w:val="22"/>
        </w:rPr>
        <w:t>Ч</w:t>
      </w:r>
      <w:r>
        <w:rPr>
          <w:rFonts w:ascii="Times New Roman" w:hAnsi="Times New Roman" w:cs="Times New Roman"/>
          <w:sz w:val="22"/>
          <w:szCs w:val="22"/>
        </w:rPr>
        <w:t>ЛЕН</w:t>
      </w:r>
      <w:r w:rsidRPr="000534A4">
        <w:rPr>
          <w:rFonts w:ascii="Times New Roman" w:hAnsi="Times New Roman" w:cs="Times New Roman"/>
          <w:sz w:val="22"/>
          <w:szCs w:val="22"/>
        </w:rPr>
        <w:t xml:space="preserve"> 4 </w:t>
      </w:r>
      <w:r>
        <w:rPr>
          <w:rFonts w:ascii="Times New Roman" w:hAnsi="Times New Roman" w:cs="Times New Roman"/>
          <w:sz w:val="22"/>
          <w:szCs w:val="22"/>
        </w:rPr>
        <w:t>-</w:t>
      </w:r>
      <w:r w:rsidRPr="000534A4">
        <w:rPr>
          <w:rFonts w:ascii="Times New Roman" w:hAnsi="Times New Roman" w:cs="Times New Roman"/>
          <w:sz w:val="22"/>
          <w:szCs w:val="22"/>
        </w:rPr>
        <w:t xml:space="preserve"> </w:t>
      </w:r>
      <w:r>
        <w:rPr>
          <w:rFonts w:ascii="Times New Roman" w:hAnsi="Times New Roman" w:cs="Times New Roman"/>
          <w:sz w:val="22"/>
          <w:szCs w:val="22"/>
        </w:rPr>
        <w:t>КОНФЛИКТ НА ИНТЕРЕСИ</w:t>
      </w:r>
      <w:r w:rsidRPr="000534A4">
        <w:rPr>
          <w:rFonts w:ascii="Times New Roman" w:hAnsi="Times New Roman" w:cs="Times New Roman"/>
          <w:sz w:val="22"/>
          <w:szCs w:val="22"/>
        </w:rPr>
        <w:t xml:space="preserve"> </w:t>
      </w:r>
    </w:p>
    <w:p w14:paraId="092B63C0" w14:textId="77777777" w:rsidR="00685E28" w:rsidRPr="000534A4" w:rsidRDefault="00685E28" w:rsidP="00685E28">
      <w:pPr>
        <w:pStyle w:val="Text2"/>
        <w:spacing w:after="120"/>
        <w:ind w:left="0" w:hanging="567"/>
        <w:rPr>
          <w:sz w:val="22"/>
          <w:szCs w:val="22"/>
          <w:lang w:val="bg-BG"/>
        </w:rPr>
      </w:pPr>
      <w:r w:rsidRPr="000534A4">
        <w:rPr>
          <w:sz w:val="22"/>
          <w:szCs w:val="22"/>
          <w:lang w:val="bg-BG"/>
        </w:rPr>
        <w:t xml:space="preserve">4.1. </w:t>
      </w:r>
      <w:r w:rsidRPr="000534A4">
        <w:rPr>
          <w:sz w:val="22"/>
          <w:szCs w:val="22"/>
          <w:lang w:val="bg-BG"/>
        </w:rPr>
        <w:tab/>
        <w:t xml:space="preserve">Бенефициентът се задължава да предприеме всички необходими мерки за избягване и предотвратяване на конфликт на интереси, както и да уведоми незабавно Управляващия орган относно обстоятелство, което предизвиква или може да предизвика конфликт на интереси. При изпълнение на Административния договор за предоставяне на безвъзмездна финансова помощ, бенефициентът няма право да сключва договори с лица, с които е в конфликт на интереси. </w:t>
      </w:r>
    </w:p>
    <w:p w14:paraId="609E74DF" w14:textId="77777777" w:rsidR="00685E28" w:rsidRPr="000534A4" w:rsidRDefault="00685E28" w:rsidP="00685E28">
      <w:pPr>
        <w:pStyle w:val="Text2"/>
        <w:spacing w:after="120"/>
        <w:ind w:left="0" w:hanging="567"/>
        <w:rPr>
          <w:sz w:val="22"/>
          <w:szCs w:val="22"/>
          <w:lang w:val="bg-BG"/>
        </w:rPr>
      </w:pPr>
      <w:r w:rsidRPr="000534A4">
        <w:rPr>
          <w:sz w:val="22"/>
          <w:szCs w:val="22"/>
          <w:lang w:val="bg-BG"/>
        </w:rPr>
        <w:tab/>
        <w:t>По изключение, Бенефициентът може да сключва трудови/граждански договори с лица, с които той или членове на неговите управителни и контролни органи са в някое от отношенията по § 1, ал. 1 от Допълнителните разпоредби на Търговския закон, ако тези лица отговарят на изискванията за заеманата длъжност. За целта, преди сключването на договор със съответното лице, бенефициентът следва да представи за изрично одобрение на Управляващия орган, документите във връзка с договора, придружени от мотивирана обосновка за необходимостта от сключването му.</w:t>
      </w:r>
    </w:p>
    <w:p w14:paraId="39F66ABA" w14:textId="77777777" w:rsidR="00685E28" w:rsidRPr="000534A4" w:rsidRDefault="00685E28" w:rsidP="00685E28">
      <w:pPr>
        <w:pStyle w:val="Text2"/>
        <w:numPr>
          <w:ilvl w:val="1"/>
          <w:numId w:val="8"/>
        </w:numPr>
        <w:tabs>
          <w:tab w:val="clear" w:pos="-207"/>
          <w:tab w:val="num" w:pos="0"/>
        </w:tabs>
        <w:spacing w:after="120"/>
        <w:ind w:left="0" w:hanging="567"/>
        <w:rPr>
          <w:sz w:val="22"/>
          <w:szCs w:val="22"/>
          <w:lang w:val="bg-BG"/>
        </w:rPr>
      </w:pPr>
      <w:r w:rsidRPr="000534A4">
        <w:rPr>
          <w:sz w:val="22"/>
          <w:szCs w:val="22"/>
          <w:lang w:val="bg-BG"/>
        </w:rPr>
        <w:t xml:space="preserve"> 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2018/1046, както и по смисъла на Закона за противодействие на корупцията и за отнемане на незаконно придобитото имущество.</w:t>
      </w:r>
    </w:p>
    <w:p w14:paraId="3D6921A2" w14:textId="77777777" w:rsidR="00685E28" w:rsidRPr="000534A4" w:rsidRDefault="00685E28" w:rsidP="00685E28">
      <w:pPr>
        <w:pStyle w:val="Text2"/>
        <w:tabs>
          <w:tab w:val="clear" w:pos="2161"/>
          <w:tab w:val="left" w:pos="142"/>
        </w:tabs>
        <w:spacing w:after="120"/>
        <w:ind w:left="0"/>
        <w:rPr>
          <w:sz w:val="22"/>
          <w:szCs w:val="22"/>
          <w:lang w:val="bg-BG"/>
        </w:rPr>
      </w:pPr>
    </w:p>
    <w:p w14:paraId="053C294F" w14:textId="77777777" w:rsidR="00685E28" w:rsidRPr="000534A4" w:rsidRDefault="00685E28" w:rsidP="00685E28">
      <w:pPr>
        <w:spacing w:after="120"/>
        <w:ind w:left="142" w:hanging="709"/>
        <w:jc w:val="both"/>
        <w:rPr>
          <w:rFonts w:ascii="Times New Roman" w:hAnsi="Times New Roman"/>
          <w:spacing w:val="-6"/>
          <w:sz w:val="22"/>
          <w:szCs w:val="22"/>
          <w:lang w:eastAsia="en-GB"/>
        </w:rPr>
      </w:pPr>
      <w:r w:rsidRPr="000534A4">
        <w:rPr>
          <w:rFonts w:ascii="Times New Roman" w:hAnsi="Times New Roman"/>
          <w:spacing w:val="-6"/>
          <w:sz w:val="22"/>
          <w:szCs w:val="22"/>
        </w:rPr>
        <w:t xml:space="preserve">4.3.    </w:t>
      </w:r>
      <w:r w:rsidRPr="000534A4">
        <w:rPr>
          <w:rFonts w:ascii="Times New Roman" w:hAnsi="Times New Roman"/>
          <w:sz w:val="22"/>
          <w:szCs w:val="22"/>
        </w:rPr>
        <w:t xml:space="preserve">Бенефициентът се задължава да осигури спазване на всички изисквания, посочени в чл. 4. </w:t>
      </w:r>
      <w:r w:rsidRPr="000534A4">
        <w:rPr>
          <w:rFonts w:ascii="Times New Roman" w:hAnsi="Times New Roman"/>
          <w:spacing w:val="-5"/>
          <w:sz w:val="22"/>
          <w:szCs w:val="22"/>
        </w:rPr>
        <w:t>При установяване на нарушения на тези задължения, Управляващият орган ще извърши финансова корекция на основание чл. 70, ал. 1, т. 1 от ЗУСЕФСУ и/или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p>
    <w:p w14:paraId="70096CED" w14:textId="77777777" w:rsidR="00685E28" w:rsidRPr="00271E6E" w:rsidRDefault="00685E28" w:rsidP="00685E28">
      <w:pPr>
        <w:spacing w:after="120"/>
        <w:ind w:left="142" w:hanging="709"/>
        <w:jc w:val="both"/>
        <w:rPr>
          <w:rFonts w:ascii="Times New Roman" w:hAnsi="Times New Roman"/>
          <w:sz w:val="22"/>
          <w:szCs w:val="22"/>
          <w:lang w:eastAsia="en-GB"/>
        </w:rPr>
      </w:pPr>
    </w:p>
    <w:p w14:paraId="34A4A6E6" w14:textId="77777777" w:rsidR="00685E28" w:rsidRPr="000534A4" w:rsidRDefault="00685E28" w:rsidP="00685E28">
      <w:pPr>
        <w:pStyle w:val="Heading1"/>
        <w:keepNext w:val="0"/>
        <w:spacing w:before="0" w:after="120"/>
        <w:rPr>
          <w:rFonts w:ascii="Times New Roman" w:hAnsi="Times New Roman" w:cs="Times New Roman"/>
          <w:sz w:val="22"/>
          <w:szCs w:val="22"/>
        </w:rPr>
      </w:pPr>
      <w:bookmarkStart w:id="8" w:name="_Toc41300140"/>
      <w:bookmarkStart w:id="9" w:name="_Toc41303347"/>
      <w:bookmarkStart w:id="10" w:name="_Ref41304510"/>
      <w:bookmarkStart w:id="11" w:name="_Ref41304939"/>
      <w:bookmarkStart w:id="12" w:name="_Toc173497339"/>
      <w:bookmarkStart w:id="13" w:name="_Toc173502789"/>
      <w:bookmarkStart w:id="14" w:name="_Toc252453137"/>
      <w:r w:rsidRPr="000534A4">
        <w:rPr>
          <w:rFonts w:ascii="Times New Roman" w:hAnsi="Times New Roman" w:cs="Times New Roman"/>
          <w:sz w:val="22"/>
          <w:szCs w:val="22"/>
        </w:rPr>
        <w:t>Ч</w:t>
      </w:r>
      <w:r>
        <w:rPr>
          <w:rFonts w:ascii="Times New Roman" w:hAnsi="Times New Roman" w:cs="Times New Roman"/>
          <w:sz w:val="22"/>
          <w:szCs w:val="22"/>
        </w:rPr>
        <w:t>ЛЕН</w:t>
      </w:r>
      <w:r w:rsidRPr="000534A4">
        <w:rPr>
          <w:rFonts w:ascii="Times New Roman" w:hAnsi="Times New Roman" w:cs="Times New Roman"/>
          <w:sz w:val="22"/>
          <w:szCs w:val="22"/>
        </w:rPr>
        <w:t xml:space="preserve"> 5 </w:t>
      </w:r>
      <w:r>
        <w:rPr>
          <w:rFonts w:ascii="Times New Roman" w:hAnsi="Times New Roman" w:cs="Times New Roman"/>
          <w:sz w:val="22"/>
          <w:szCs w:val="22"/>
        </w:rPr>
        <w:t>-</w:t>
      </w:r>
      <w:r w:rsidRPr="000534A4">
        <w:rPr>
          <w:rFonts w:ascii="Times New Roman" w:hAnsi="Times New Roman" w:cs="Times New Roman"/>
          <w:sz w:val="22"/>
          <w:szCs w:val="22"/>
        </w:rPr>
        <w:t xml:space="preserve"> </w:t>
      </w:r>
      <w:bookmarkEnd w:id="8"/>
      <w:bookmarkEnd w:id="9"/>
      <w:bookmarkEnd w:id="10"/>
      <w:bookmarkEnd w:id="11"/>
      <w:bookmarkEnd w:id="12"/>
      <w:bookmarkEnd w:id="13"/>
      <w:bookmarkEnd w:id="14"/>
      <w:r>
        <w:rPr>
          <w:rFonts w:ascii="Times New Roman" w:hAnsi="Times New Roman" w:cs="Times New Roman"/>
          <w:sz w:val="22"/>
          <w:szCs w:val="22"/>
        </w:rPr>
        <w:t>ПОВЕРИТЕЛНОСТ</w:t>
      </w:r>
    </w:p>
    <w:p w14:paraId="2BA3A77D" w14:textId="77777777" w:rsidR="00685E28" w:rsidRPr="000534A4" w:rsidRDefault="00685E28" w:rsidP="00685E28">
      <w:pPr>
        <w:pStyle w:val="Text2"/>
        <w:spacing w:after="120"/>
        <w:ind w:left="0" w:hanging="567"/>
        <w:rPr>
          <w:sz w:val="22"/>
          <w:szCs w:val="22"/>
          <w:lang w:val="bg-BG"/>
        </w:rPr>
      </w:pPr>
      <w:r w:rsidRPr="000534A4">
        <w:rPr>
          <w:sz w:val="22"/>
          <w:szCs w:val="22"/>
          <w:lang w:val="bg-BG"/>
        </w:rPr>
        <w:lastRenderedPageBreak/>
        <w:t xml:space="preserve">5.1.   </w:t>
      </w:r>
      <w:r w:rsidRPr="000534A4">
        <w:rPr>
          <w:sz w:val="22"/>
          <w:szCs w:val="22"/>
          <w:lang w:val="bg-BG"/>
        </w:rPr>
        <w:tab/>
        <w:t>При спазване на разпоредбата на чл. 14 от настоящите Общи условия, Управляващият орган, лицата, упълномощени от него, Счетоводния орган и Бенефициентът се задължават да запазят поверителността на всички предоставени документи, информация или други материали, за периода по чл. 14.8. и 14.9.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405D2965" w14:textId="77777777" w:rsidR="00685E28" w:rsidRPr="000534A4" w:rsidRDefault="00685E28" w:rsidP="00685E28">
      <w:pPr>
        <w:tabs>
          <w:tab w:val="left" w:pos="2161"/>
        </w:tabs>
        <w:spacing w:after="120"/>
        <w:ind w:left="142" w:hanging="709"/>
        <w:jc w:val="both"/>
        <w:rPr>
          <w:rFonts w:ascii="Times New Roman" w:hAnsi="Times New Roman"/>
          <w:sz w:val="22"/>
          <w:szCs w:val="22"/>
          <w:lang w:eastAsia="en-GB"/>
        </w:rPr>
      </w:pPr>
      <w:r w:rsidRPr="000534A4">
        <w:rPr>
          <w:rFonts w:ascii="Times New Roman" w:hAnsi="Times New Roman"/>
          <w:sz w:val="22"/>
          <w:szCs w:val="22"/>
        </w:rPr>
        <w:t xml:space="preserve">5.2. </w:t>
      </w:r>
      <w:r w:rsidRPr="000534A4">
        <w:rPr>
          <w:rFonts w:ascii="Times New Roman" w:hAnsi="Times New Roman"/>
          <w:sz w:val="22"/>
          <w:szCs w:val="22"/>
        </w:rPr>
        <w:tab/>
        <w:t xml:space="preserve">При реализиране на своите правомощия </w:t>
      </w:r>
      <w:r w:rsidRPr="000534A4">
        <w:rPr>
          <w:rFonts w:ascii="Times New Roman" w:hAnsi="Times New Roman"/>
          <w:color w:val="000000"/>
          <w:sz w:val="22"/>
          <w:szCs w:val="22"/>
        </w:rPr>
        <w:t xml:space="preserve">Управляващият орган, </w:t>
      </w:r>
      <w:r w:rsidRPr="000534A4">
        <w:rPr>
          <w:rFonts w:ascii="Times New Roman" w:hAnsi="Times New Roman"/>
          <w:sz w:val="22"/>
          <w:szCs w:val="22"/>
        </w:rPr>
        <w:t>упълномощените от него лица, Счетоводният орган, Бенефициентът и Европейската комисия спазват изискванията за защита на личните данни 2021/1060 в съответствие с Регламент (ЕС) 2016/679 и Регламент (ЕС) 2018/1725 на Европейския парламент и на Съвета.</w:t>
      </w:r>
    </w:p>
    <w:p w14:paraId="5109F05E" w14:textId="77777777" w:rsidR="00685E28" w:rsidRPr="00271E6E" w:rsidRDefault="00685E28" w:rsidP="00685E28">
      <w:pPr>
        <w:tabs>
          <w:tab w:val="left" w:pos="2161"/>
        </w:tabs>
        <w:spacing w:after="120"/>
        <w:ind w:left="142" w:hanging="709"/>
        <w:jc w:val="both"/>
        <w:rPr>
          <w:rFonts w:ascii="Times New Roman" w:hAnsi="Times New Roman"/>
          <w:sz w:val="22"/>
          <w:szCs w:val="22"/>
          <w:lang w:eastAsia="en-GB"/>
        </w:rPr>
      </w:pPr>
    </w:p>
    <w:p w14:paraId="0557167A" w14:textId="77777777" w:rsidR="00685E28" w:rsidRPr="00BD0A39" w:rsidRDefault="00685E28" w:rsidP="00685E28">
      <w:pPr>
        <w:pStyle w:val="Heading1"/>
        <w:keepNext w:val="0"/>
        <w:spacing w:before="0" w:after="120"/>
        <w:rPr>
          <w:rFonts w:ascii="Times New Roman" w:hAnsi="Times New Roman" w:cs="Times New Roman"/>
          <w:kern w:val="0"/>
          <w:sz w:val="22"/>
          <w:szCs w:val="22"/>
          <w:lang w:eastAsia="en-GB"/>
        </w:rPr>
      </w:pPr>
      <w:bookmarkStart w:id="15" w:name="_Toc41300141"/>
      <w:bookmarkStart w:id="16" w:name="_Toc41303348"/>
      <w:bookmarkStart w:id="17" w:name="_Ref41304521"/>
      <w:bookmarkStart w:id="18" w:name="_Toc173497340"/>
      <w:bookmarkStart w:id="19" w:name="_Toc252453138"/>
      <w:r w:rsidRPr="00BD0A39">
        <w:rPr>
          <w:rFonts w:ascii="Times New Roman" w:hAnsi="Times New Roman" w:cs="Times New Roman"/>
          <w:kern w:val="0"/>
          <w:sz w:val="22"/>
          <w:szCs w:val="22"/>
          <w:lang w:eastAsia="en-GB"/>
        </w:rPr>
        <w:t>Ч</w:t>
      </w:r>
      <w:r>
        <w:rPr>
          <w:rFonts w:ascii="Times New Roman" w:hAnsi="Times New Roman" w:cs="Times New Roman"/>
          <w:kern w:val="0"/>
          <w:sz w:val="22"/>
          <w:szCs w:val="22"/>
          <w:lang w:eastAsia="en-GB"/>
        </w:rPr>
        <w:t>ЛЕН</w:t>
      </w:r>
      <w:r w:rsidRPr="00BD0A39">
        <w:rPr>
          <w:rFonts w:ascii="Times New Roman" w:hAnsi="Times New Roman" w:cs="Times New Roman"/>
          <w:kern w:val="0"/>
          <w:sz w:val="22"/>
          <w:szCs w:val="22"/>
          <w:lang w:eastAsia="en-GB"/>
        </w:rPr>
        <w:t xml:space="preserve"> 6  </w:t>
      </w:r>
      <w:bookmarkEnd w:id="15"/>
      <w:bookmarkEnd w:id="16"/>
      <w:bookmarkEnd w:id="17"/>
      <w:r>
        <w:rPr>
          <w:rFonts w:ascii="Times New Roman" w:hAnsi="Times New Roman" w:cs="Times New Roman"/>
          <w:kern w:val="0"/>
          <w:sz w:val="22"/>
          <w:szCs w:val="22"/>
          <w:lang w:eastAsia="en-GB"/>
        </w:rPr>
        <w:t xml:space="preserve">- </w:t>
      </w:r>
      <w:bookmarkEnd w:id="18"/>
      <w:bookmarkEnd w:id="19"/>
      <w:r>
        <w:rPr>
          <w:rFonts w:ascii="Times New Roman" w:hAnsi="Times New Roman" w:cs="Times New Roman"/>
          <w:kern w:val="0"/>
          <w:sz w:val="22"/>
          <w:szCs w:val="22"/>
          <w:lang w:eastAsia="en-GB"/>
        </w:rPr>
        <w:t>ВИЗУАЛНА ИДЕНТИФИКАЦИЯ</w:t>
      </w:r>
    </w:p>
    <w:p w14:paraId="7905EF01" w14:textId="77777777" w:rsidR="00685E28" w:rsidRPr="003503F3" w:rsidRDefault="00685E28" w:rsidP="00685E28">
      <w:pPr>
        <w:pStyle w:val="NumPar2"/>
        <w:numPr>
          <w:ilvl w:val="0"/>
          <w:numId w:val="0"/>
        </w:numPr>
        <w:spacing w:after="120"/>
        <w:ind w:hanging="567"/>
        <w:rPr>
          <w:sz w:val="22"/>
          <w:szCs w:val="22"/>
          <w:lang w:val="bg-BG"/>
        </w:rPr>
      </w:pPr>
      <w:r w:rsidRPr="003503F3">
        <w:rPr>
          <w:sz w:val="22"/>
          <w:szCs w:val="22"/>
          <w:lang w:val="bg-BG"/>
        </w:rPr>
        <w:t xml:space="preserve">6.1. </w:t>
      </w:r>
      <w:r w:rsidRPr="003503F3">
        <w:rPr>
          <w:sz w:val="22"/>
          <w:szCs w:val="22"/>
          <w:lang w:val="bg-BG"/>
        </w:rPr>
        <w:tab/>
        <w:t>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ПКИП.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от Регламент (ЕС) 2021/1060.</w:t>
      </w:r>
    </w:p>
    <w:p w14:paraId="73AEEB67" w14:textId="77777777" w:rsidR="00685E28" w:rsidRPr="003503F3" w:rsidRDefault="00685E28" w:rsidP="00685E28">
      <w:pPr>
        <w:pStyle w:val="NumPar2"/>
        <w:numPr>
          <w:ilvl w:val="0"/>
          <w:numId w:val="0"/>
        </w:numPr>
        <w:spacing w:after="120"/>
        <w:ind w:hanging="567"/>
        <w:rPr>
          <w:sz w:val="22"/>
          <w:szCs w:val="22"/>
          <w:lang w:val="bg-BG"/>
        </w:rPr>
      </w:pPr>
      <w:r w:rsidRPr="003503F3">
        <w:rPr>
          <w:sz w:val="22"/>
          <w:szCs w:val="22"/>
          <w:lang w:val="bg-BG"/>
        </w:rPr>
        <w:t>6.2.</w:t>
      </w:r>
      <w:r w:rsidRPr="003503F3">
        <w:rPr>
          <w:sz w:val="22"/>
          <w:szCs w:val="22"/>
          <w:lang w:val="bg-BG"/>
        </w:rPr>
        <w:tab/>
        <w:t>При всички мерки за информация и комуникация, предприемани от бенефициента, се предоставя информация за подкрепата, чрез поставяне на:</w:t>
      </w:r>
      <w:r w:rsidRPr="003503F3">
        <w:rPr>
          <w:sz w:val="22"/>
          <w:szCs w:val="22"/>
          <w:lang w:val="bg-BG"/>
        </w:rPr>
        <w:tab/>
      </w:r>
    </w:p>
    <w:p w14:paraId="1889B9F1" w14:textId="77777777" w:rsidR="00685E28" w:rsidRPr="003503F3" w:rsidRDefault="00685E28" w:rsidP="00685E28">
      <w:pPr>
        <w:pStyle w:val="NumPar2"/>
        <w:numPr>
          <w:ilvl w:val="0"/>
          <w:numId w:val="0"/>
        </w:numPr>
        <w:spacing w:after="120"/>
        <w:rPr>
          <w:sz w:val="22"/>
          <w:szCs w:val="22"/>
          <w:lang w:val="bg-BG"/>
        </w:rPr>
      </w:pPr>
      <w:r w:rsidRPr="003503F3">
        <w:rPr>
          <w:sz w:val="22"/>
          <w:szCs w:val="22"/>
          <w:lang w:val="bg-BG"/>
        </w:rPr>
        <w:t>а) емблемата на Европейския съюз в съответствие с техническите характеристики, предвидени в предвидени в Приложение IX от Регламент (ЕС) 2021/1060;</w:t>
      </w:r>
    </w:p>
    <w:p w14:paraId="76AF1F33" w14:textId="77777777" w:rsidR="00685E28" w:rsidRPr="003503F3" w:rsidRDefault="00685E28" w:rsidP="00685E28">
      <w:pPr>
        <w:pStyle w:val="NumPar2"/>
        <w:numPr>
          <w:ilvl w:val="0"/>
          <w:numId w:val="0"/>
        </w:numPr>
        <w:spacing w:after="120"/>
        <w:rPr>
          <w:sz w:val="22"/>
          <w:szCs w:val="22"/>
          <w:lang w:val="bg-BG"/>
        </w:rPr>
      </w:pPr>
      <w:r w:rsidRPr="003503F3">
        <w:rPr>
          <w:sz w:val="22"/>
          <w:szCs w:val="22"/>
          <w:lang w:val="bg-BG"/>
        </w:rPr>
        <w:t>б) посочване на подкрепата на проекта от Европейския фонд за регионално развитие чрез програма „Конкурентоспособност  и иновации в предприятията“ 2021-2027.</w:t>
      </w:r>
    </w:p>
    <w:p w14:paraId="374CE0C3" w14:textId="77777777" w:rsidR="00685E28" w:rsidRPr="003503F3" w:rsidDel="005B442E" w:rsidRDefault="00685E28" w:rsidP="00685E28">
      <w:pPr>
        <w:pStyle w:val="NumPar2"/>
        <w:numPr>
          <w:ilvl w:val="0"/>
          <w:numId w:val="0"/>
        </w:numPr>
        <w:spacing w:after="120"/>
        <w:ind w:hanging="567"/>
        <w:rPr>
          <w:sz w:val="22"/>
          <w:szCs w:val="22"/>
          <w:lang w:val="bg-BG"/>
        </w:rPr>
      </w:pPr>
      <w:r w:rsidRPr="003503F3">
        <w:rPr>
          <w:sz w:val="22"/>
          <w:szCs w:val="22"/>
          <w:lang w:val="bg-BG"/>
        </w:rPr>
        <w:t>6.3. Бенефициентът включва информацията по чл. 6.2.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1B576EC9" w14:textId="77777777" w:rsidR="00685E28" w:rsidRPr="003503F3" w:rsidRDefault="00685E28" w:rsidP="00685E28">
      <w:pPr>
        <w:pStyle w:val="NumPar2"/>
        <w:numPr>
          <w:ilvl w:val="0"/>
          <w:numId w:val="0"/>
        </w:numPr>
        <w:spacing w:after="120"/>
        <w:ind w:hanging="567"/>
        <w:rPr>
          <w:sz w:val="22"/>
          <w:szCs w:val="22"/>
          <w:lang w:val="bg-BG"/>
        </w:rPr>
      </w:pPr>
      <w:r w:rsidRPr="003503F3">
        <w:rPr>
          <w:sz w:val="22"/>
          <w:szCs w:val="22"/>
          <w:lang w:val="bg-BG"/>
        </w:rPr>
        <w:tab/>
        <w:t xml:space="preserve">Всеки документ на Бенефициента в горните случаи трябва да съдържа следното изявление: </w:t>
      </w:r>
    </w:p>
    <w:p w14:paraId="0441D59D" w14:textId="77777777" w:rsidR="00685E28" w:rsidRPr="003503F3" w:rsidRDefault="00685E28" w:rsidP="00685E28">
      <w:pPr>
        <w:pStyle w:val="NumPar2"/>
        <w:numPr>
          <w:ilvl w:val="0"/>
          <w:numId w:val="0"/>
        </w:numPr>
        <w:tabs>
          <w:tab w:val="left" w:pos="142"/>
        </w:tabs>
        <w:spacing w:after="120"/>
        <w:rPr>
          <w:sz w:val="22"/>
          <w:szCs w:val="22"/>
          <w:lang w:val="bg-BG"/>
        </w:rPr>
      </w:pPr>
      <w:r w:rsidRPr="003503F3">
        <w:rPr>
          <w:sz w:val="22"/>
          <w:szCs w:val="22"/>
          <w:lang w:val="bg-BG"/>
        </w:rPr>
        <w:t>“</w:t>
      </w:r>
      <w:r w:rsidRPr="003503F3">
        <w:rPr>
          <w:i/>
          <w:iCs/>
          <w:sz w:val="22"/>
          <w:szCs w:val="22"/>
          <w:lang w:val="bg-BG"/>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w:t>
      </w:r>
      <w:r w:rsidRPr="003503F3">
        <w:rPr>
          <w:i/>
          <w:sz w:val="22"/>
          <w:szCs w:val="22"/>
          <w:lang w:val="bg-BG"/>
        </w:rPr>
        <w:t xml:space="preserve"> &lt; наименование на Бенефициента &gt; </w:t>
      </w:r>
      <w:r w:rsidRPr="003503F3">
        <w:rPr>
          <w:i/>
          <w:iCs/>
          <w:sz w:val="22"/>
          <w:szCs w:val="22"/>
          <w:lang w:val="bg-BG"/>
        </w:rPr>
        <w:t>и при никакви обстоятелства не може да се приема, че този документ отразява официалното становище на Европейския съюз и Управляващия орган</w:t>
      </w:r>
      <w:r w:rsidRPr="003503F3">
        <w:rPr>
          <w:sz w:val="22"/>
          <w:szCs w:val="22"/>
          <w:lang w:val="bg-BG"/>
        </w:rPr>
        <w:t>.”</w:t>
      </w:r>
    </w:p>
    <w:p w14:paraId="6CAC8B2D" w14:textId="77777777" w:rsidR="00685E28" w:rsidRPr="003503F3" w:rsidRDefault="00685E28" w:rsidP="00685E28">
      <w:pPr>
        <w:pStyle w:val="NumPar2"/>
        <w:numPr>
          <w:ilvl w:val="0"/>
          <w:numId w:val="0"/>
        </w:numPr>
        <w:spacing w:after="120"/>
        <w:ind w:hanging="567"/>
        <w:rPr>
          <w:sz w:val="22"/>
          <w:szCs w:val="22"/>
          <w:lang w:val="bg-BG"/>
        </w:rPr>
      </w:pPr>
      <w:r w:rsidRPr="003503F3">
        <w:rPr>
          <w:sz w:val="22"/>
          <w:szCs w:val="22"/>
          <w:lang w:val="bg-BG"/>
        </w:rPr>
        <w:t>6.4.  По време на изпълнение на проекта Бенефициентът информира обществеността за получената подкрепа, като включва на уебсайта на бенефициента — когато такъв съществува —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32641E75" w14:textId="77777777" w:rsidR="00685E28" w:rsidRPr="003503F3" w:rsidRDefault="00685E28" w:rsidP="00685E28">
      <w:pPr>
        <w:pStyle w:val="Text2"/>
        <w:spacing w:after="120"/>
        <w:ind w:left="0" w:hanging="567"/>
        <w:rPr>
          <w:sz w:val="22"/>
          <w:szCs w:val="22"/>
          <w:lang w:val="bg-BG"/>
        </w:rPr>
      </w:pPr>
      <w:r w:rsidRPr="003503F3">
        <w:rPr>
          <w:sz w:val="22"/>
          <w:szCs w:val="22"/>
          <w:lang w:val="bg-BG"/>
        </w:rPr>
        <w:t xml:space="preserve">6.5. </w:t>
      </w:r>
      <w:r w:rsidRPr="003503F3">
        <w:rPr>
          <w:sz w:val="22"/>
          <w:szCs w:val="22"/>
          <w:lang w:val="bg-BG"/>
        </w:rPr>
        <w:tab/>
        <w:t>По време на изпълнението и след приключване на проекта Бенефициентът следва да прилага подходящи мерки за публичност и информираност съгласно правилата на Приложение IX „Комуникация и видимост — членове 47, 49 и 50“ на Регламент (ЕС) 2021/1060. Не по-късно от три месеца след приключването на проекта бенефициентът следва да постави постоянна табела или билборд (които заместват плаката) с големи размери на видимо за обществеността място.</w:t>
      </w:r>
    </w:p>
    <w:p w14:paraId="45F13191" w14:textId="77777777" w:rsidR="00685E28" w:rsidRPr="003503F3" w:rsidRDefault="00685E28" w:rsidP="00685E28">
      <w:pPr>
        <w:spacing w:after="120"/>
        <w:ind w:left="142" w:hanging="568"/>
        <w:jc w:val="both"/>
        <w:rPr>
          <w:rFonts w:ascii="Times New Roman" w:hAnsi="Times New Roman"/>
          <w:sz w:val="22"/>
          <w:szCs w:val="22"/>
          <w:lang w:eastAsia="en-GB"/>
        </w:rPr>
      </w:pPr>
      <w:r w:rsidRPr="003503F3">
        <w:rPr>
          <w:rFonts w:ascii="Times New Roman" w:hAnsi="Times New Roman"/>
          <w:sz w:val="22"/>
          <w:szCs w:val="22"/>
        </w:rPr>
        <w:t xml:space="preserve">6.6. </w:t>
      </w:r>
      <w:r w:rsidRPr="003503F3">
        <w:rPr>
          <w:rFonts w:ascii="Times New Roman" w:hAnsi="Times New Roman"/>
          <w:sz w:val="22"/>
          <w:szCs w:val="22"/>
        </w:rPr>
        <w:tab/>
        <w:t xml:space="preserve">Бенефициентът се съгласява Управляващият орган, </w:t>
      </w:r>
      <w:r w:rsidRPr="003503F3">
        <w:rPr>
          <w:rFonts w:ascii="Times New Roman" w:hAnsi="Times New Roman"/>
          <w:color w:val="000000"/>
          <w:sz w:val="22"/>
          <w:szCs w:val="22"/>
        </w:rPr>
        <w:t xml:space="preserve">националните одитиращи органи, Европейската комисия, Европейската служба за борба с измамите, Европейската сметна палата </w:t>
      </w:r>
      <w:r w:rsidRPr="003503F3">
        <w:rPr>
          <w:rFonts w:ascii="Times New Roman" w:hAnsi="Times New Roman"/>
          <w:snapToGrid w:val="0"/>
          <w:sz w:val="22"/>
          <w:szCs w:val="22"/>
        </w:rPr>
        <w:t>и външните одитори</w:t>
      </w:r>
      <w:r w:rsidRPr="003503F3">
        <w:rPr>
          <w:rFonts w:ascii="Times New Roman" w:hAnsi="Times New Roman"/>
          <w:sz w:val="22"/>
          <w:szCs w:val="22"/>
        </w:rPr>
        <w:t xml:space="preserve"> да публикуват неговото наименование и адрес, предназначението на отпуснатата безвъзмездна </w:t>
      </w:r>
      <w:r w:rsidRPr="003503F3">
        <w:rPr>
          <w:rFonts w:ascii="Times New Roman" w:hAnsi="Times New Roman"/>
          <w:sz w:val="22"/>
          <w:szCs w:val="22"/>
        </w:rPr>
        <w:lastRenderedPageBreak/>
        <w:t>финансова помощ, максималния размер на помощта и съотношението на финансиране на допустимите разходи по проекта, съгласно предвиденото в чл. 3 от Административния договор.</w:t>
      </w:r>
    </w:p>
    <w:p w14:paraId="31E1BA9F" w14:textId="77777777" w:rsidR="00A62B0E" w:rsidRPr="00271E6E" w:rsidRDefault="00A62B0E" w:rsidP="00A62B0E">
      <w:pPr>
        <w:spacing w:after="60"/>
        <w:ind w:left="142" w:hanging="709"/>
        <w:jc w:val="both"/>
        <w:rPr>
          <w:rFonts w:ascii="Times New Roman" w:hAnsi="Times New Roman"/>
          <w:sz w:val="22"/>
          <w:szCs w:val="22"/>
          <w:lang w:eastAsia="en-GB"/>
        </w:rPr>
      </w:pPr>
    </w:p>
    <w:p w14:paraId="3BC135DC" w14:textId="77777777" w:rsidR="00A62B0E" w:rsidRDefault="00A62B0E" w:rsidP="00A62B0E">
      <w:pPr>
        <w:spacing w:before="120" w:after="120"/>
        <w:jc w:val="center"/>
        <w:outlineLvl w:val="0"/>
        <w:rPr>
          <w:rFonts w:ascii="Times New Roman" w:hAnsi="Times New Roman"/>
          <w:b/>
          <w:smallCaps/>
          <w:kern w:val="28"/>
          <w:sz w:val="22"/>
          <w:szCs w:val="22"/>
          <w:lang w:eastAsia="en-GB"/>
        </w:rPr>
      </w:pPr>
      <w:r w:rsidRPr="00271E6E">
        <w:rPr>
          <w:rFonts w:ascii="Times New Roman" w:hAnsi="Times New Roman"/>
          <w:b/>
          <w:smallCaps/>
          <w:kern w:val="28"/>
          <w:sz w:val="22"/>
          <w:szCs w:val="22"/>
          <w:lang w:eastAsia="en-GB"/>
        </w:rPr>
        <w:t>.........................</w:t>
      </w:r>
    </w:p>
    <w:p w14:paraId="7E3C196D" w14:textId="77777777" w:rsidR="00A62B0E" w:rsidRPr="00271E6E" w:rsidRDefault="00A62B0E" w:rsidP="00A62B0E">
      <w:pPr>
        <w:spacing w:before="120" w:after="120"/>
        <w:jc w:val="center"/>
        <w:outlineLvl w:val="0"/>
        <w:rPr>
          <w:rFonts w:ascii="Times New Roman" w:hAnsi="Times New Roman"/>
          <w:b/>
          <w:smallCaps/>
          <w:kern w:val="28"/>
          <w:sz w:val="22"/>
          <w:szCs w:val="22"/>
          <w:lang w:eastAsia="en-GB"/>
        </w:rPr>
      </w:pPr>
    </w:p>
    <w:p w14:paraId="62A86900" w14:textId="77777777" w:rsidR="00A62B0E" w:rsidRDefault="00A62B0E" w:rsidP="00A62B0E">
      <w:pPr>
        <w:tabs>
          <w:tab w:val="left" w:pos="2302"/>
        </w:tabs>
        <w:spacing w:after="60"/>
        <w:jc w:val="both"/>
        <w:rPr>
          <w:rFonts w:ascii="Times New Roman" w:hAnsi="Times New Roman"/>
          <w:b/>
          <w:bCs/>
          <w:sz w:val="22"/>
          <w:szCs w:val="22"/>
          <w:lang w:eastAsia="en-GB"/>
        </w:rPr>
      </w:pPr>
      <w:r w:rsidRPr="00150718">
        <w:rPr>
          <w:rFonts w:ascii="Times New Roman" w:hAnsi="Times New Roman"/>
          <w:b/>
          <w:bCs/>
          <w:sz w:val="22"/>
          <w:szCs w:val="22"/>
          <w:lang w:eastAsia="en-GB"/>
        </w:rPr>
        <w:t>ЧЛЕН 11 – ПРЕКРАТЯВАНЕ НА АДМИНИСТРАТИВНИЯ ДОГОВОР</w:t>
      </w:r>
    </w:p>
    <w:p w14:paraId="71D10F52" w14:textId="77777777" w:rsidR="00A62B0E" w:rsidRPr="0038533B" w:rsidRDefault="00A62B0E" w:rsidP="00A62B0E">
      <w:pPr>
        <w:tabs>
          <w:tab w:val="left" w:pos="2302"/>
        </w:tabs>
        <w:spacing w:after="60"/>
        <w:jc w:val="both"/>
        <w:rPr>
          <w:rFonts w:ascii="Times New Roman" w:hAnsi="Times New Roman"/>
          <w:b/>
          <w:bCs/>
          <w:sz w:val="16"/>
          <w:szCs w:val="16"/>
          <w:lang w:eastAsia="en-GB"/>
        </w:rPr>
      </w:pPr>
    </w:p>
    <w:p w14:paraId="7C45B353" w14:textId="77777777" w:rsidR="00A62B0E" w:rsidRDefault="00A62B0E" w:rsidP="00A62B0E">
      <w:pPr>
        <w:pStyle w:val="NumPar2"/>
        <w:numPr>
          <w:ilvl w:val="0"/>
          <w:numId w:val="0"/>
        </w:numPr>
        <w:spacing w:after="120"/>
        <w:ind w:hanging="567"/>
        <w:rPr>
          <w:color w:val="000000"/>
          <w:sz w:val="22"/>
          <w:szCs w:val="22"/>
          <w:lang w:val="bg-BG"/>
        </w:rPr>
      </w:pPr>
      <w:r w:rsidRPr="00150718">
        <w:rPr>
          <w:color w:val="000000"/>
          <w:sz w:val="22"/>
          <w:szCs w:val="22"/>
          <w:lang w:val="bg-BG"/>
        </w:rPr>
        <w:t>11.2.</w:t>
      </w:r>
      <w:r w:rsidRPr="0038533B">
        <w:rPr>
          <w:color w:val="000000"/>
          <w:sz w:val="22"/>
          <w:szCs w:val="22"/>
          <w:lang w:val="bg-BG"/>
        </w:rPr>
        <w:t xml:space="preserve"> </w:t>
      </w:r>
      <w:r w:rsidRPr="00150718">
        <w:rPr>
          <w:color w:val="000000"/>
          <w:sz w:val="22"/>
          <w:szCs w:val="22"/>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14:paraId="18FD5EC8" w14:textId="77777777" w:rsidR="00A62B0E" w:rsidRDefault="00A62B0E" w:rsidP="00A62B0E">
      <w:pPr>
        <w:pStyle w:val="Text2"/>
        <w:ind w:left="0"/>
        <w:rPr>
          <w:lang w:val="bg-BG"/>
        </w:rPr>
      </w:pPr>
      <w:r>
        <w:rPr>
          <w:lang w:val="bg-BG"/>
        </w:rPr>
        <w:t>............</w:t>
      </w:r>
    </w:p>
    <w:p w14:paraId="4B29DA39" w14:textId="77777777" w:rsidR="00A62B0E" w:rsidRDefault="00A62B0E" w:rsidP="00A62B0E">
      <w:pPr>
        <w:pStyle w:val="Text2"/>
        <w:ind w:left="0"/>
        <w:rPr>
          <w:color w:val="000000"/>
          <w:sz w:val="22"/>
          <w:szCs w:val="22"/>
          <w:lang w:val="bg-BG"/>
        </w:rPr>
      </w:pPr>
      <w:r w:rsidRPr="0038533B">
        <w:rPr>
          <w:color w:val="000000"/>
          <w:sz w:val="22"/>
          <w:szCs w:val="22"/>
          <w:lang w:val="bg-BG"/>
        </w:rPr>
        <w:t>б) срещу лицe с правомощия за представителство, вземане на решения или контрол спрямо бенефициента има образувано досъдебно производство или e осъдено за извършено престъпление от общ характер, което накърнява финансовите интереси на Европейския съюз;</w:t>
      </w:r>
    </w:p>
    <w:p w14:paraId="1FA5A60F" w14:textId="77777777" w:rsidR="00A62B0E" w:rsidRDefault="00A62B0E" w:rsidP="00A62B0E">
      <w:pPr>
        <w:pStyle w:val="Text2"/>
        <w:ind w:left="0"/>
        <w:rPr>
          <w:color w:val="000000"/>
          <w:sz w:val="22"/>
          <w:szCs w:val="22"/>
          <w:lang w:val="bg-BG"/>
        </w:rPr>
      </w:pPr>
      <w:r>
        <w:rPr>
          <w:color w:val="000000"/>
          <w:sz w:val="22"/>
          <w:szCs w:val="22"/>
          <w:lang w:val="bg-BG"/>
        </w:rPr>
        <w:t>..............</w:t>
      </w:r>
    </w:p>
    <w:p w14:paraId="30E04FC3" w14:textId="77777777" w:rsidR="00A62B0E" w:rsidRDefault="00A62B0E" w:rsidP="00A62B0E">
      <w:pPr>
        <w:spacing w:before="120" w:after="120"/>
        <w:jc w:val="center"/>
        <w:outlineLvl w:val="0"/>
        <w:rPr>
          <w:rFonts w:ascii="Times New Roman" w:hAnsi="Times New Roman"/>
          <w:b/>
          <w:smallCaps/>
          <w:kern w:val="28"/>
          <w:sz w:val="22"/>
          <w:szCs w:val="22"/>
          <w:lang w:eastAsia="en-GB"/>
        </w:rPr>
      </w:pPr>
      <w:r w:rsidRPr="00271E6E">
        <w:rPr>
          <w:rFonts w:ascii="Times New Roman" w:hAnsi="Times New Roman"/>
          <w:b/>
          <w:smallCaps/>
          <w:kern w:val="28"/>
          <w:sz w:val="22"/>
          <w:szCs w:val="22"/>
          <w:lang w:eastAsia="en-GB"/>
        </w:rPr>
        <w:t>.........................</w:t>
      </w:r>
    </w:p>
    <w:p w14:paraId="593D1AEA" w14:textId="77777777" w:rsidR="00685E28" w:rsidRPr="00271E6E" w:rsidRDefault="00685E28" w:rsidP="00685E28">
      <w:pPr>
        <w:tabs>
          <w:tab w:val="left" w:pos="2302"/>
        </w:tabs>
        <w:spacing w:after="60"/>
        <w:ind w:left="142"/>
        <w:jc w:val="both"/>
        <w:rPr>
          <w:rFonts w:ascii="Times New Roman" w:hAnsi="Times New Roman"/>
          <w:sz w:val="22"/>
          <w:szCs w:val="22"/>
          <w:lang w:eastAsia="en-GB"/>
        </w:rPr>
      </w:pPr>
    </w:p>
    <w:p w14:paraId="183E69E3" w14:textId="77777777" w:rsidR="00685E28" w:rsidRPr="00BD0A39" w:rsidRDefault="00685E28" w:rsidP="00685E28">
      <w:pPr>
        <w:pStyle w:val="Heading1"/>
        <w:keepNext w:val="0"/>
        <w:spacing w:before="0" w:after="120"/>
        <w:rPr>
          <w:rFonts w:ascii="Times New Roman" w:hAnsi="Times New Roman" w:cs="Times New Roman"/>
          <w:sz w:val="22"/>
          <w:szCs w:val="22"/>
        </w:rPr>
      </w:pPr>
      <w:bookmarkStart w:id="20" w:name="_Toc41300151"/>
      <w:bookmarkStart w:id="21" w:name="_Toc41303358"/>
      <w:bookmarkStart w:id="22" w:name="_Ref41304576"/>
      <w:bookmarkStart w:id="23" w:name="_Ref41304900"/>
      <w:bookmarkStart w:id="24" w:name="_Ref41305110"/>
      <w:bookmarkStart w:id="25" w:name="_Ref41305756"/>
      <w:bookmarkStart w:id="26" w:name="_Toc173497347"/>
      <w:bookmarkStart w:id="27" w:name="_Toc173502798"/>
      <w:bookmarkStart w:id="28" w:name="_Toc252453149"/>
      <w:r w:rsidRPr="00BD0A39">
        <w:rPr>
          <w:rFonts w:ascii="Times New Roman" w:hAnsi="Times New Roman" w:cs="Times New Roman"/>
          <w:sz w:val="22"/>
          <w:szCs w:val="22"/>
        </w:rPr>
        <w:t>Ч</w:t>
      </w:r>
      <w:r>
        <w:rPr>
          <w:rFonts w:ascii="Times New Roman" w:hAnsi="Times New Roman" w:cs="Times New Roman"/>
          <w:sz w:val="22"/>
          <w:szCs w:val="22"/>
        </w:rPr>
        <w:t>ЛЕН</w:t>
      </w:r>
      <w:r w:rsidRPr="00BD0A39">
        <w:rPr>
          <w:rFonts w:ascii="Times New Roman" w:hAnsi="Times New Roman" w:cs="Times New Roman"/>
          <w:sz w:val="22"/>
          <w:szCs w:val="22"/>
        </w:rPr>
        <w:t xml:space="preserve"> 14  </w:t>
      </w:r>
      <w:bookmarkEnd w:id="20"/>
      <w:bookmarkEnd w:id="21"/>
      <w:bookmarkEnd w:id="22"/>
      <w:bookmarkEnd w:id="23"/>
      <w:bookmarkEnd w:id="24"/>
      <w:bookmarkEnd w:id="25"/>
      <w:r>
        <w:rPr>
          <w:rFonts w:ascii="Times New Roman" w:hAnsi="Times New Roman" w:cs="Times New Roman"/>
          <w:sz w:val="22"/>
          <w:szCs w:val="22"/>
        </w:rPr>
        <w:t>СЧЕТОВОДНИ ОТЧЕТИ И ФИНАНСОВИ ПРОВЕРКИ</w:t>
      </w:r>
      <w:bookmarkEnd w:id="26"/>
      <w:bookmarkEnd w:id="27"/>
      <w:bookmarkEnd w:id="28"/>
    </w:p>
    <w:p w14:paraId="2D70EC01" w14:textId="77777777" w:rsidR="00685E28" w:rsidRPr="00BD0A39" w:rsidRDefault="00685E28" w:rsidP="00685E28">
      <w:pPr>
        <w:pStyle w:val="NumPar2"/>
        <w:numPr>
          <w:ilvl w:val="0"/>
          <w:numId w:val="0"/>
        </w:numPr>
        <w:spacing w:after="120"/>
        <w:ind w:hanging="567"/>
        <w:rPr>
          <w:color w:val="000000"/>
          <w:sz w:val="22"/>
          <w:szCs w:val="22"/>
          <w:lang w:val="bg-BG"/>
        </w:rPr>
      </w:pPr>
      <w:r w:rsidRPr="00BD0A39">
        <w:rPr>
          <w:color w:val="000000"/>
          <w:sz w:val="22"/>
          <w:szCs w:val="22"/>
          <w:lang w:val="bg-BG"/>
        </w:rPr>
        <w:t xml:space="preserve">14.1.  </w:t>
      </w:r>
      <w:r w:rsidRPr="00BD0A39">
        <w:rPr>
          <w:color w:val="000000"/>
          <w:sz w:val="22"/>
          <w:szCs w:val="22"/>
          <w:lang w:val="bg-BG"/>
        </w:rPr>
        <w:tab/>
        <w:t>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Разходите</w:t>
      </w:r>
      <w:r w:rsidRPr="00BD0A39">
        <w:rPr>
          <w:color w:val="000000"/>
          <w:sz w:val="22"/>
          <w:szCs w:val="22"/>
          <w:lang w:val="en-US"/>
        </w:rPr>
        <w:t xml:space="preserve"> </w:t>
      </w:r>
      <w:r w:rsidRPr="00BD0A39">
        <w:rPr>
          <w:color w:val="000000"/>
          <w:sz w:val="22"/>
          <w:szCs w:val="22"/>
          <w:lang w:val="bg-BG"/>
        </w:rPr>
        <w:t>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w:t>
      </w:r>
    </w:p>
    <w:p w14:paraId="601AA13A" w14:textId="77777777" w:rsidR="00685E28" w:rsidRPr="00BD0A39" w:rsidRDefault="00685E28" w:rsidP="00685E28">
      <w:pPr>
        <w:pStyle w:val="NumPar2"/>
        <w:numPr>
          <w:ilvl w:val="0"/>
          <w:numId w:val="0"/>
        </w:numPr>
        <w:spacing w:after="120"/>
        <w:ind w:hanging="567"/>
        <w:rPr>
          <w:sz w:val="22"/>
          <w:szCs w:val="22"/>
          <w:lang w:val="bg-BG"/>
        </w:rPr>
      </w:pPr>
      <w:r w:rsidRPr="00BD0A39">
        <w:rPr>
          <w:sz w:val="22"/>
          <w:szCs w:val="22"/>
          <w:lang w:val="bg-BG"/>
        </w:rPr>
        <w:t xml:space="preserve">14.2.  </w:t>
      </w:r>
      <w:r w:rsidRPr="00BD0A39">
        <w:rPr>
          <w:sz w:val="22"/>
          <w:szCs w:val="22"/>
          <w:lang w:val="bg-BG"/>
        </w:rPr>
        <w:tab/>
      </w:r>
      <w:r w:rsidRPr="00BD0A39">
        <w:rPr>
          <w:color w:val="000000"/>
          <w:sz w:val="22"/>
          <w:szCs w:val="22"/>
          <w:lang w:val="bg-BG"/>
        </w:rPr>
        <w:t>Счетоводните отчети, разходите и плащанията, свързани с проекта, трябва да подлежат на ясно идентифициране и проверка</w:t>
      </w:r>
      <w:r w:rsidRPr="00BD0A39">
        <w:rPr>
          <w:sz w:val="22"/>
          <w:szCs w:val="22"/>
          <w:lang w:val="bg-BG"/>
        </w:rPr>
        <w:t xml:space="preserve"> като за изпълнението на проекта се обособи отделна счетоводна аналитичност. </w:t>
      </w:r>
    </w:p>
    <w:p w14:paraId="78A8171E" w14:textId="77777777" w:rsidR="00685E28" w:rsidRPr="00BD0A39" w:rsidRDefault="00685E28" w:rsidP="00685E28">
      <w:pPr>
        <w:pStyle w:val="NumPar2"/>
        <w:numPr>
          <w:ilvl w:val="0"/>
          <w:numId w:val="0"/>
        </w:numPr>
        <w:spacing w:after="120"/>
        <w:ind w:hanging="567"/>
        <w:rPr>
          <w:sz w:val="22"/>
          <w:szCs w:val="22"/>
          <w:lang w:val="bg-BG"/>
        </w:rPr>
      </w:pPr>
      <w:r w:rsidRPr="00BD0A39">
        <w:rPr>
          <w:sz w:val="22"/>
          <w:szCs w:val="22"/>
          <w:lang w:val="bg-BG"/>
        </w:rPr>
        <w:t xml:space="preserve">14.3. </w:t>
      </w:r>
      <w:r w:rsidRPr="00BD0A39">
        <w:rPr>
          <w:sz w:val="22"/>
          <w:szCs w:val="22"/>
          <w:lang w:val="bg-BG"/>
        </w:rPr>
        <w:tab/>
        <w:t>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38BCD10" w14:textId="77777777" w:rsidR="00685E28" w:rsidRPr="00BD0A39" w:rsidRDefault="00685E28" w:rsidP="00685E28">
      <w:pPr>
        <w:pStyle w:val="Text2"/>
        <w:spacing w:after="120"/>
        <w:ind w:left="0" w:hanging="567"/>
        <w:rPr>
          <w:sz w:val="22"/>
          <w:szCs w:val="22"/>
          <w:lang w:val="bg-BG"/>
        </w:rPr>
      </w:pPr>
      <w:r w:rsidRPr="00BD0A39">
        <w:rPr>
          <w:sz w:val="22"/>
          <w:szCs w:val="22"/>
          <w:lang w:val="bg-BG"/>
        </w:rPr>
        <w:t>14.4. Бенефициентът трябва да гарантира, че данните, посочени в отчетите, предвидени в чл. 2 от настоящите Общи условия, отговарят на тези в счетоводната система и документация и са налични до изтичане на сроковете за съхранение на документацията, съгласно чл. 14.7 и чл. 14.8 от настоящите Общи условия.</w:t>
      </w:r>
    </w:p>
    <w:p w14:paraId="0546BFB3" w14:textId="77777777" w:rsidR="00685E28" w:rsidRPr="00BD0A39" w:rsidRDefault="00685E28" w:rsidP="00685E28">
      <w:pPr>
        <w:pStyle w:val="NumPar2"/>
        <w:numPr>
          <w:ilvl w:val="0"/>
          <w:numId w:val="0"/>
        </w:numPr>
        <w:spacing w:after="120"/>
        <w:ind w:hanging="567"/>
        <w:rPr>
          <w:snapToGrid w:val="0"/>
          <w:sz w:val="22"/>
          <w:szCs w:val="22"/>
          <w:lang w:val="bg-BG" w:eastAsia="en-US"/>
        </w:rPr>
      </w:pPr>
      <w:bookmarkStart w:id="29" w:name="_Ref43882704"/>
      <w:r w:rsidRPr="00BD0A39">
        <w:rPr>
          <w:color w:val="000000"/>
          <w:sz w:val="22"/>
          <w:szCs w:val="22"/>
          <w:lang w:val="bg-BG"/>
        </w:rPr>
        <w:t xml:space="preserve">14.5. Бенефициентът е длъжен да допуска Управляващия орган, </w:t>
      </w:r>
      <w:r w:rsidRPr="00BD0A39">
        <w:rPr>
          <w:sz w:val="22"/>
          <w:szCs w:val="22"/>
          <w:lang w:val="bg-BG"/>
        </w:rPr>
        <w:t xml:space="preserve">упълномощените от него лица, </w:t>
      </w:r>
      <w:r w:rsidRPr="00BD0A39">
        <w:rPr>
          <w:color w:val="000000"/>
          <w:sz w:val="22"/>
          <w:szCs w:val="22"/>
          <w:lang w:val="bg-BG"/>
        </w:rPr>
        <w:t>Счетоводния орган, националните одитиращи органи, Европейската комисия, Европейската служба за борба с измамите, Европейската сметна палата</w:t>
      </w:r>
      <w:r w:rsidRPr="00BD0A39">
        <w:rPr>
          <w:snapToGrid w:val="0"/>
          <w:sz w:val="22"/>
          <w:szCs w:val="22"/>
          <w:lang w:val="bg-BG" w:eastAsia="en-US"/>
        </w:rPr>
        <w:t>, външни одитори, извършващи проверки съгласно чл. 13.4</w:t>
      </w:r>
      <w:r w:rsidRPr="00BD0A39">
        <w:rPr>
          <w:sz w:val="22"/>
          <w:szCs w:val="22"/>
          <w:lang w:val="bg-BG"/>
        </w:rPr>
        <w:t xml:space="preserve"> от настоящите Общи условия</w:t>
      </w:r>
      <w:r w:rsidRPr="00BD0A39">
        <w:rPr>
          <w:snapToGrid w:val="0"/>
          <w:sz w:val="22"/>
          <w:szCs w:val="22"/>
          <w:lang w:val="bg-BG" w:eastAsia="en-US"/>
        </w:rPr>
        <w:t xml:space="preserve">, Агенцията за държавна финансова инспекция и Националната агенция за приходите </w:t>
      </w:r>
      <w:r w:rsidRPr="00BD0A39">
        <w:rPr>
          <w:color w:val="000000"/>
          <w:sz w:val="22"/>
          <w:szCs w:val="22"/>
          <w:lang w:val="bg-BG"/>
        </w:rPr>
        <w:t>да проверяват, посредством проучване на документацията му или проверки на място (включително и внезапни), изпълнението на проекта, и да проведат пълен одит, при необходимост, въз основа на разходооправдателните и платежните документи, приложени към счетоводните отчети, счетоводната документация и други документи, свързани с финансирането на проекта</w:t>
      </w:r>
      <w:r w:rsidRPr="00BD0A39">
        <w:rPr>
          <w:snapToGrid w:val="0"/>
          <w:sz w:val="22"/>
          <w:szCs w:val="22"/>
          <w:lang w:val="bg-BG" w:eastAsia="en-US"/>
        </w:rPr>
        <w:t xml:space="preserve">. </w:t>
      </w:r>
      <w:r w:rsidRPr="00BD0A39">
        <w:rPr>
          <w:color w:val="000000"/>
          <w:sz w:val="22"/>
          <w:szCs w:val="22"/>
          <w:lang w:val="bg-BG"/>
        </w:rPr>
        <w:t xml:space="preserve">Тези проверки могат да се провеждат </w:t>
      </w:r>
      <w:r w:rsidRPr="00BD0A39">
        <w:rPr>
          <w:sz w:val="22"/>
          <w:szCs w:val="22"/>
          <w:lang w:val="bg-BG"/>
        </w:rPr>
        <w:t>до изтичане на сроковете по чл. 14.7 и чл. 14.8 от настоящите Общи условия:</w:t>
      </w:r>
      <w:bookmarkEnd w:id="29"/>
    </w:p>
    <w:p w14:paraId="0634E430" w14:textId="77777777" w:rsidR="00685E28" w:rsidRPr="00BD0A39" w:rsidRDefault="00685E28" w:rsidP="00685E28">
      <w:pPr>
        <w:pStyle w:val="Text2"/>
        <w:tabs>
          <w:tab w:val="num" w:pos="-2127"/>
        </w:tabs>
        <w:spacing w:after="120"/>
        <w:ind w:left="0" w:hanging="567"/>
        <w:rPr>
          <w:sz w:val="22"/>
          <w:szCs w:val="22"/>
          <w:lang w:val="bg-BG"/>
        </w:rPr>
      </w:pPr>
      <w:r w:rsidRPr="00BD0A39">
        <w:rPr>
          <w:color w:val="000000"/>
          <w:sz w:val="22"/>
          <w:szCs w:val="22"/>
          <w:lang w:val="bg-BG"/>
        </w:rPr>
        <w:lastRenderedPageBreak/>
        <w:t>а)    Освен указаното в чл. 14.5</w:t>
      </w:r>
      <w:r w:rsidRPr="00BD0A39">
        <w:rPr>
          <w:sz w:val="22"/>
          <w:szCs w:val="22"/>
          <w:lang w:val="bg-BG"/>
        </w:rPr>
        <w:t xml:space="preserve"> от настоящите Общи условия</w:t>
      </w:r>
      <w:r w:rsidRPr="00BD0A39">
        <w:rPr>
          <w:color w:val="000000"/>
          <w:sz w:val="22"/>
          <w:szCs w:val="22"/>
          <w:lang w:val="bg-BG"/>
        </w:rPr>
        <w:t>, Бенефициентът е длъжен да допусне Управляващия орган,</w:t>
      </w:r>
      <w:r w:rsidRPr="00BD0A39">
        <w:rPr>
          <w:sz w:val="22"/>
          <w:szCs w:val="22"/>
          <w:lang w:val="bg-BG"/>
        </w:rPr>
        <w:t xml:space="preserve"> упълномощените от него лица, </w:t>
      </w:r>
      <w:r w:rsidRPr="00BD0A39">
        <w:rPr>
          <w:color w:val="000000"/>
          <w:sz w:val="22"/>
          <w:szCs w:val="22"/>
          <w:lang w:val="bg-BG"/>
        </w:rPr>
        <w:t xml:space="preserve">Счетоводния орган, националните одитиращи органи, Европейската комисия, Европейската служба за борба с измамите, Европейската сметна палата, </w:t>
      </w:r>
      <w:r w:rsidRPr="00BD0A39">
        <w:rPr>
          <w:snapToGrid w:val="0"/>
          <w:sz w:val="22"/>
          <w:szCs w:val="22"/>
          <w:lang w:val="bg-BG" w:eastAsia="en-US"/>
        </w:rPr>
        <w:t>външни одитори, извършващи проверки съгласно чл. 13.4</w:t>
      </w:r>
      <w:r w:rsidRPr="00BD0A39">
        <w:rPr>
          <w:sz w:val="22"/>
          <w:szCs w:val="22"/>
          <w:lang w:val="bg-BG"/>
        </w:rPr>
        <w:t xml:space="preserve"> от настоящите Общи условия</w:t>
      </w:r>
      <w:r w:rsidRPr="00BD0A39">
        <w:rPr>
          <w:snapToGrid w:val="0"/>
          <w:sz w:val="22"/>
          <w:szCs w:val="22"/>
          <w:lang w:val="bg-BG" w:eastAsia="en-US"/>
        </w:rPr>
        <w:t xml:space="preserve"> Агенцията за държавна финансова инспекция и Националната агенция за приходите, </w:t>
      </w:r>
      <w:r w:rsidRPr="00BD0A39">
        <w:rPr>
          <w:color w:val="000000"/>
          <w:sz w:val="22"/>
          <w:szCs w:val="22"/>
          <w:lang w:val="bg-BG"/>
        </w:rPr>
        <w:t>да извършат проверки и инспекции на място в съответствие с процедурите, предвидени в приложимото законодателство за защита на финансовите интереси на Европейския съюз.</w:t>
      </w:r>
    </w:p>
    <w:p w14:paraId="3622B4B8" w14:textId="77777777" w:rsidR="00685E28" w:rsidRPr="00BD0A39" w:rsidRDefault="00685E28" w:rsidP="00685E28">
      <w:pPr>
        <w:pStyle w:val="Text2"/>
        <w:tabs>
          <w:tab w:val="num" w:pos="-2127"/>
        </w:tabs>
        <w:spacing w:after="120"/>
        <w:ind w:left="0" w:hanging="567"/>
        <w:rPr>
          <w:snapToGrid w:val="0"/>
          <w:sz w:val="22"/>
          <w:szCs w:val="22"/>
          <w:lang w:val="bg-BG" w:eastAsia="en-US"/>
        </w:rPr>
      </w:pPr>
      <w:r w:rsidRPr="00BD0A39">
        <w:rPr>
          <w:sz w:val="22"/>
          <w:szCs w:val="22"/>
          <w:lang w:val="bg-BG"/>
        </w:rPr>
        <w:t>б)  За тази цел Бенефициентът се задължава да предостави на служителите или представителите на Управляващия орган, упълномощените от него лица, Счетоводния орган, националните одитиращи органи, Европейската комисия, Европейската служба за борба с измамите и Европейската сметна палата, на</w:t>
      </w:r>
      <w:r w:rsidRPr="00BD0A39">
        <w:rPr>
          <w:snapToGrid w:val="0"/>
          <w:sz w:val="22"/>
          <w:szCs w:val="22"/>
          <w:lang w:val="bg-BG" w:eastAsia="en-US"/>
        </w:rPr>
        <w:t xml:space="preserve"> външни одитори, извършващи проверки съгласно чл. 13.4</w:t>
      </w:r>
      <w:r w:rsidRPr="00BD0A39">
        <w:rPr>
          <w:sz w:val="22"/>
          <w:szCs w:val="22"/>
          <w:lang w:val="bg-BG"/>
        </w:rPr>
        <w:t xml:space="preserve"> от настоящите Общи условия</w:t>
      </w:r>
      <w:r w:rsidRPr="00BD0A39">
        <w:rPr>
          <w:snapToGrid w:val="0"/>
          <w:sz w:val="22"/>
          <w:szCs w:val="22"/>
          <w:lang w:val="bg-BG" w:eastAsia="en-US"/>
        </w:rPr>
        <w:t xml:space="preserve">, на Агенцията за държавна финансова инспекция и на Националната агенция за приходите, </w:t>
      </w:r>
      <w:r w:rsidRPr="00BD0A39">
        <w:rPr>
          <w:sz w:val="22"/>
          <w:szCs w:val="22"/>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BD0A39">
        <w:rPr>
          <w:snapToGrid w:val="0"/>
          <w:sz w:val="22"/>
          <w:szCs w:val="22"/>
          <w:lang w:val="bg-BG" w:eastAsia="en-US"/>
        </w:rPr>
        <w:t xml:space="preserve">. Тези документи включват </w:t>
      </w:r>
      <w:r w:rsidRPr="00BD0A39">
        <w:rPr>
          <w:sz w:val="22"/>
          <w:szCs w:val="22"/>
          <w:lang w:val="bg-BG"/>
        </w:rPr>
        <w:t xml:space="preserve">фактури, справки за отработени дни, както и всички останали документи и бази данни, свързани с финансово-техническото управление на проекта, като тръжна документация относно процедурите провеждани от Бенефициента 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 Управляващия орган, платежни документи, приемо-предавателни протоколи и др. Достъпът, предоставен на служителите или представителите на Управляващия орган, упълномощените от него лица, Счетоводния орган, националните одитиращи органи, Европейската комисия, Европейската служба за борба с измамите, Европейската сметна палата и </w:t>
      </w:r>
      <w:r w:rsidRPr="00BD0A39">
        <w:rPr>
          <w:snapToGrid w:val="0"/>
          <w:sz w:val="22"/>
          <w:szCs w:val="22"/>
          <w:lang w:val="bg-BG" w:eastAsia="en-US"/>
        </w:rPr>
        <w:t>външните одитори, извършващи проверки съгласно чл. 13.4</w:t>
      </w:r>
      <w:r w:rsidRPr="00BD0A39">
        <w:rPr>
          <w:sz w:val="22"/>
          <w:szCs w:val="22"/>
          <w:lang w:val="bg-BG"/>
        </w:rPr>
        <w:t xml:space="preserve"> от настоящите Общи условия</w:t>
      </w:r>
      <w:r w:rsidRPr="00BD0A39">
        <w:rPr>
          <w:snapToGrid w:val="0"/>
          <w:sz w:val="22"/>
          <w:szCs w:val="22"/>
          <w:lang w:val="bg-BG" w:eastAsia="en-US"/>
        </w:rPr>
        <w:t xml:space="preserve">, </w:t>
      </w:r>
      <w:r w:rsidRPr="00BD0A39">
        <w:rPr>
          <w:sz w:val="22"/>
          <w:szCs w:val="22"/>
          <w:lang w:val="bg-BG"/>
        </w:rPr>
        <w:t>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r w:rsidRPr="00BD0A39">
        <w:rPr>
          <w:snapToGrid w:val="0"/>
          <w:sz w:val="22"/>
          <w:szCs w:val="22"/>
          <w:lang w:val="bg-BG" w:eastAsia="en-US"/>
        </w:rPr>
        <w:t xml:space="preserve">. </w:t>
      </w:r>
    </w:p>
    <w:p w14:paraId="6C7BC1EB" w14:textId="77777777" w:rsidR="00685E28" w:rsidRPr="00BD0A39" w:rsidRDefault="00685E28" w:rsidP="00685E28">
      <w:pPr>
        <w:pStyle w:val="Text2"/>
        <w:tabs>
          <w:tab w:val="num" w:pos="-2127"/>
        </w:tabs>
        <w:spacing w:after="120"/>
        <w:ind w:left="0" w:hanging="567"/>
        <w:rPr>
          <w:sz w:val="22"/>
          <w:szCs w:val="22"/>
          <w:lang w:val="bg-BG"/>
        </w:rPr>
      </w:pPr>
      <w:r w:rsidRPr="00BD0A39">
        <w:rPr>
          <w:snapToGrid w:val="0"/>
          <w:sz w:val="22"/>
          <w:szCs w:val="22"/>
          <w:lang w:val="bg-BG" w:eastAsia="en-US"/>
        </w:rPr>
        <w:t xml:space="preserve">14.6. </w:t>
      </w:r>
      <w:r w:rsidRPr="00BD0A39">
        <w:rPr>
          <w:sz w:val="22"/>
          <w:szCs w:val="22"/>
          <w:lang w:val="bg-BG"/>
        </w:rPr>
        <w:t>Бенефициентът</w:t>
      </w:r>
      <w:r w:rsidRPr="00BD0A39">
        <w:rPr>
          <w:snapToGrid w:val="0"/>
          <w:sz w:val="22"/>
          <w:szCs w:val="22"/>
          <w:lang w:val="bg-BG" w:eastAsia="en-US"/>
        </w:rPr>
        <w:t xml:space="preserve"> гарантира, че правата на </w:t>
      </w:r>
      <w:r w:rsidRPr="00BD0A39">
        <w:rPr>
          <w:sz w:val="22"/>
          <w:szCs w:val="22"/>
          <w:lang w:val="bg-BG"/>
        </w:rPr>
        <w:t xml:space="preserve">Управляващия орган, упълномощените от него лица, Счетоводния орган, националните одитиращи органи, Европейската комисия, Европейската служба за борба с измамите, Европейската сметна палата и </w:t>
      </w:r>
      <w:r w:rsidRPr="00BD0A39">
        <w:rPr>
          <w:snapToGrid w:val="0"/>
          <w:sz w:val="22"/>
          <w:szCs w:val="22"/>
          <w:lang w:val="bg-BG" w:eastAsia="en-US"/>
        </w:rPr>
        <w:t>външните одитори, извършващи проверки съгласно чл. 13.4</w:t>
      </w:r>
      <w:r w:rsidRPr="00BD0A39">
        <w:rPr>
          <w:sz w:val="22"/>
          <w:szCs w:val="22"/>
          <w:lang w:val="bg-BG"/>
        </w:rPr>
        <w:t xml:space="preserve"> от настоящите Общи условия</w:t>
      </w:r>
      <w:r w:rsidRPr="00BD0A39">
        <w:rPr>
          <w:snapToGrid w:val="0"/>
          <w:sz w:val="22"/>
          <w:szCs w:val="22"/>
          <w:lang w:val="bg-BG" w:eastAsia="en-US"/>
        </w:rPr>
        <w:t xml:space="preserve">, да извършват одити, проверки и проучвания, ще се </w:t>
      </w:r>
      <w:r w:rsidRPr="00BD0A39">
        <w:rPr>
          <w:sz w:val="22"/>
          <w:szCs w:val="22"/>
          <w:lang w:val="bg-BG"/>
        </w:rPr>
        <w:t>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62CB54B9" w14:textId="77777777" w:rsidR="00685E28" w:rsidRPr="00BD0A39" w:rsidRDefault="00685E28" w:rsidP="00685E28">
      <w:pPr>
        <w:pStyle w:val="Text1"/>
        <w:spacing w:after="120"/>
        <w:ind w:left="0" w:hanging="567"/>
        <w:rPr>
          <w:sz w:val="22"/>
          <w:szCs w:val="22"/>
          <w:lang w:val="bg-BG"/>
        </w:rPr>
      </w:pPr>
      <w:r w:rsidRPr="00BD0A39">
        <w:rPr>
          <w:sz w:val="22"/>
          <w:szCs w:val="22"/>
          <w:lang w:val="bg-BG"/>
        </w:rPr>
        <w:t xml:space="preserve">14.7. </w:t>
      </w:r>
      <w:r w:rsidRPr="00BD0A39">
        <w:rPr>
          <w:sz w:val="22"/>
          <w:szCs w:val="22"/>
          <w:lang w:val="bg-BG"/>
        </w:rPr>
        <w:tab/>
        <w:t>По настоящия чл. 14 от Общите условия документите се съхраняват на подходящото равнище за петгодишен срок, считано от 31 декември на годината, в която е извършено последното плащане от Управляващия орган към Бенефициента в съответствие с чл. 82 на Регламент (ЕС) № 2021/1060.</w:t>
      </w:r>
    </w:p>
    <w:p w14:paraId="2D7E1CE4" w14:textId="77777777" w:rsidR="00685E28" w:rsidRPr="00BD0A39" w:rsidRDefault="00685E28" w:rsidP="00685E28">
      <w:pPr>
        <w:spacing w:after="120"/>
        <w:ind w:left="142"/>
        <w:jc w:val="both"/>
        <w:rPr>
          <w:rFonts w:ascii="Times New Roman" w:hAnsi="Times New Roman"/>
          <w:color w:val="000000"/>
          <w:sz w:val="22"/>
          <w:szCs w:val="22"/>
          <w:lang w:eastAsia="en-GB"/>
        </w:rPr>
      </w:pPr>
      <w:r w:rsidRPr="00BD0A39">
        <w:rPr>
          <w:rFonts w:ascii="Times New Roman" w:hAnsi="Times New Roman"/>
          <w:sz w:val="22"/>
          <w:szCs w:val="22"/>
        </w:rPr>
        <w:t xml:space="preserve"> 14.8. </w:t>
      </w:r>
      <w:r w:rsidRPr="00BD0A39">
        <w:rPr>
          <w:rFonts w:ascii="Times New Roman" w:hAnsi="Times New Roman"/>
          <w:sz w:val="22"/>
          <w:szCs w:val="22"/>
        </w:rPr>
        <w:tab/>
        <w:t>Управляващият орган информира Бенефициента за началната дата, от която текат сроковете по чл. 14.7. Срокът по чл. 14.7 спира да тече в случай на съдебно производство или по искане на Европейската комисия.</w:t>
      </w:r>
    </w:p>
    <w:p w14:paraId="5A272EF1" w14:textId="77777777" w:rsidR="00685E28" w:rsidRPr="00271E6E" w:rsidRDefault="00685E28" w:rsidP="00685E28">
      <w:pPr>
        <w:spacing w:after="120"/>
        <w:ind w:left="142"/>
        <w:jc w:val="both"/>
        <w:rPr>
          <w:rFonts w:ascii="Times New Roman" w:hAnsi="Times New Roman"/>
          <w:b/>
          <w:sz w:val="22"/>
          <w:szCs w:val="22"/>
          <w:lang w:eastAsia="en-GB"/>
        </w:rPr>
      </w:pPr>
      <w:r w:rsidRPr="00271E6E">
        <w:rPr>
          <w:rFonts w:ascii="Times New Roman" w:hAnsi="Times New Roman"/>
          <w:color w:val="000000"/>
          <w:sz w:val="22"/>
          <w:szCs w:val="22"/>
          <w:lang w:eastAsia="en-GB"/>
        </w:rPr>
        <w:t>.</w:t>
      </w:r>
      <w:r w:rsidRPr="00271E6E">
        <w:rPr>
          <w:rFonts w:ascii="Times New Roman" w:hAnsi="Times New Roman"/>
          <w:b/>
          <w:sz w:val="22"/>
          <w:szCs w:val="22"/>
          <w:lang w:eastAsia="en-GB"/>
        </w:rPr>
        <w:t>...........................</w:t>
      </w:r>
    </w:p>
    <w:p w14:paraId="2C40C4C5" w14:textId="77777777" w:rsidR="00685E28" w:rsidRPr="00271E6E" w:rsidRDefault="00685E28" w:rsidP="00685E28">
      <w:pPr>
        <w:tabs>
          <w:tab w:val="left" w:pos="2302"/>
        </w:tabs>
        <w:spacing w:after="60"/>
        <w:ind w:left="142"/>
        <w:rPr>
          <w:rFonts w:ascii="Times New Roman" w:hAnsi="Times New Roman"/>
          <w:i/>
          <w:sz w:val="22"/>
          <w:szCs w:val="22"/>
          <w:lang w:eastAsia="en-GB"/>
        </w:rPr>
      </w:pPr>
    </w:p>
    <w:p w14:paraId="4BC97EA6" w14:textId="77777777" w:rsidR="00685E28" w:rsidRPr="00271E6E" w:rsidRDefault="00685E28" w:rsidP="00685E28">
      <w:pPr>
        <w:tabs>
          <w:tab w:val="left" w:pos="2302"/>
        </w:tabs>
        <w:spacing w:after="60"/>
        <w:ind w:left="142"/>
        <w:rPr>
          <w:rFonts w:ascii="Times New Roman" w:hAnsi="Times New Roman"/>
          <w:i/>
          <w:sz w:val="22"/>
          <w:szCs w:val="22"/>
          <w:lang w:eastAsia="en-GB"/>
        </w:rPr>
      </w:pPr>
    </w:p>
    <w:p w14:paraId="0C0C9248" w14:textId="77777777" w:rsidR="00685E28" w:rsidRPr="003F2D96" w:rsidRDefault="00685E28" w:rsidP="00685E28">
      <w:pPr>
        <w:rPr>
          <w:i/>
        </w:rPr>
      </w:pPr>
    </w:p>
    <w:p w14:paraId="29A89793" w14:textId="77777777" w:rsidR="005D6D02" w:rsidRPr="003F2D96" w:rsidRDefault="005D6D02" w:rsidP="00685E28">
      <w:pPr>
        <w:jc w:val="center"/>
        <w:rPr>
          <w:i/>
        </w:rPr>
      </w:pPr>
    </w:p>
    <w:sectPr w:rsidR="005D6D02" w:rsidRPr="003F2D96" w:rsidSect="00585886">
      <w:headerReference w:type="even" r:id="rId8"/>
      <w:headerReference w:type="default" r:id="rId9"/>
      <w:footerReference w:type="even" r:id="rId10"/>
      <w:footerReference w:type="default" r:id="rId11"/>
      <w:headerReference w:type="first" r:id="rId12"/>
      <w:footerReference w:type="first" r:id="rId13"/>
      <w:pgSz w:w="11907" w:h="16840" w:code="9"/>
      <w:pgMar w:top="20" w:right="1134" w:bottom="899" w:left="1134" w:header="301" w:footer="624"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419AC" w14:textId="77777777" w:rsidR="00833732" w:rsidRDefault="00833732">
      <w:r>
        <w:separator/>
      </w:r>
    </w:p>
  </w:endnote>
  <w:endnote w:type="continuationSeparator" w:id="0">
    <w:p w14:paraId="0AF3A176" w14:textId="77777777" w:rsidR="00833732" w:rsidRDefault="00833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gency FB">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HebarU">
    <w:altName w:val="Calibri"/>
    <w:charset w:val="00"/>
    <w:family w:val="auto"/>
    <w:pitch w:val="variable"/>
    <w:sig w:usb0="00000003"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B1"/>
    <w:family w:val="swiss"/>
    <w:pitch w:val="variable"/>
    <w:sig w:usb0="80000867" w:usb1="00000000" w:usb2="00000000" w:usb3="00000000" w:csb0="000001FB"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74D8" w14:textId="77777777" w:rsidR="00C63D62" w:rsidRDefault="00C63D62"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F23A37" w14:textId="77777777" w:rsidR="00C63D62" w:rsidRDefault="00C63D62"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025A7" w14:textId="77777777" w:rsidR="00C63D62" w:rsidRDefault="00C63D62"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02F5D">
      <w:rPr>
        <w:rStyle w:val="PageNumber"/>
        <w:noProof/>
      </w:rPr>
      <w:t>6</w:t>
    </w:r>
    <w:r>
      <w:rPr>
        <w:rStyle w:val="PageNumber"/>
      </w:rPr>
      <w:fldChar w:fldCharType="end"/>
    </w:r>
  </w:p>
  <w:p w14:paraId="75EF6099" w14:textId="77777777" w:rsidR="00CC18B1" w:rsidRPr="00301EB3" w:rsidRDefault="00CC18B1" w:rsidP="00CC18B1">
    <w:pPr>
      <w:pStyle w:val="Footer"/>
      <w:ind w:right="360"/>
      <w:jc w:val="center"/>
      <w:rPr>
        <w:rFonts w:ascii="Times New Roman" w:hAnsi="Times New Roman"/>
        <w:sz w:val="16"/>
        <w:szCs w:val="16"/>
      </w:rPr>
    </w:pPr>
    <w:r w:rsidRPr="00301EB3">
      <w:rPr>
        <w:rFonts w:ascii="Times New Roman" w:hAnsi="Times New Roman"/>
        <w:sz w:val="16"/>
        <w:szCs w:val="16"/>
      </w:rPr>
      <w:t>Този документ е създаден по проект „</w:t>
    </w:r>
    <w:r w:rsidRPr="004357BC">
      <w:rPr>
        <w:rFonts w:ascii="Times New Roman" w:hAnsi="Times New Roman"/>
        <w:sz w:val="16"/>
        <w:szCs w:val="16"/>
        <w:lang w:val="ru-RU"/>
      </w:rPr>
      <w:t>Внедряване на иновативна дигитална платформа за интелигентно управление на енергийни хранилища с помощта на изкуствен интелект</w:t>
    </w:r>
    <w:r w:rsidRPr="00301EB3">
      <w:rPr>
        <w:rFonts w:ascii="Times New Roman" w:hAnsi="Times New Roman"/>
        <w:sz w:val="16"/>
        <w:szCs w:val="16"/>
      </w:rPr>
      <w:t>“ по договор за безвъзмездна финансова помощ</w:t>
    </w:r>
  </w:p>
  <w:p w14:paraId="7B59C6F6" w14:textId="77777777" w:rsidR="00CC18B1" w:rsidRPr="00301EB3" w:rsidRDefault="00CC18B1" w:rsidP="00CC18B1">
    <w:pPr>
      <w:pStyle w:val="Footer"/>
      <w:ind w:right="360"/>
      <w:jc w:val="center"/>
      <w:rPr>
        <w:rFonts w:ascii="Times New Roman" w:hAnsi="Times New Roman"/>
        <w:sz w:val="16"/>
        <w:szCs w:val="16"/>
      </w:rPr>
    </w:pPr>
    <w:r w:rsidRPr="00301EB3">
      <w:rPr>
        <w:rFonts w:ascii="Times New Roman" w:hAnsi="Times New Roman"/>
        <w:b/>
        <w:bCs/>
        <w:sz w:val="16"/>
        <w:szCs w:val="16"/>
      </w:rPr>
      <w:t xml:space="preserve">№ </w:t>
    </w:r>
    <w:r w:rsidRPr="004357BC">
      <w:rPr>
        <w:rFonts w:ascii="Times New Roman" w:hAnsi="Times New Roman"/>
        <w:b/>
        <w:bCs/>
        <w:sz w:val="16"/>
        <w:szCs w:val="16"/>
      </w:rPr>
      <w:t xml:space="preserve">BG16RFPR001-1.003-0399-C01 </w:t>
    </w:r>
    <w:r w:rsidRPr="00301EB3">
      <w:rPr>
        <w:rFonts w:ascii="Times New Roman" w:hAnsi="Times New Roman"/>
        <w:b/>
        <w:bCs/>
        <w:sz w:val="16"/>
        <w:szCs w:val="16"/>
      </w:rPr>
      <w:t>/</w:t>
    </w:r>
    <w:r>
      <w:rPr>
        <w:rFonts w:ascii="Times New Roman" w:hAnsi="Times New Roman"/>
        <w:b/>
        <w:bCs/>
        <w:sz w:val="16"/>
        <w:szCs w:val="16"/>
        <w:lang w:val="en-US"/>
      </w:rPr>
      <w:t>19</w:t>
    </w:r>
    <w:r w:rsidRPr="00301EB3">
      <w:rPr>
        <w:rFonts w:ascii="Times New Roman" w:hAnsi="Times New Roman"/>
        <w:b/>
        <w:bCs/>
        <w:sz w:val="16"/>
        <w:szCs w:val="16"/>
      </w:rPr>
      <w:t>.</w:t>
    </w:r>
    <w:r>
      <w:rPr>
        <w:rFonts w:ascii="Times New Roman" w:hAnsi="Times New Roman"/>
        <w:b/>
        <w:bCs/>
        <w:sz w:val="16"/>
        <w:szCs w:val="16"/>
      </w:rPr>
      <w:t>12</w:t>
    </w:r>
    <w:r w:rsidRPr="00301EB3">
      <w:rPr>
        <w:rFonts w:ascii="Times New Roman" w:hAnsi="Times New Roman"/>
        <w:b/>
        <w:bCs/>
        <w:sz w:val="16"/>
        <w:szCs w:val="16"/>
      </w:rPr>
      <w:t>.202</w:t>
    </w:r>
    <w:r>
      <w:rPr>
        <w:rFonts w:ascii="Times New Roman" w:hAnsi="Times New Roman"/>
        <w:b/>
        <w:bCs/>
        <w:sz w:val="16"/>
        <w:szCs w:val="16"/>
      </w:rPr>
      <w:t>4</w:t>
    </w:r>
    <w:r w:rsidRPr="00301EB3">
      <w:rPr>
        <w:rFonts w:ascii="Times New Roman" w:hAnsi="Times New Roman"/>
        <w:b/>
        <w:bCs/>
        <w:sz w:val="16"/>
        <w:szCs w:val="16"/>
        <w:lang w:val="ru-RU"/>
      </w:rPr>
      <w:t xml:space="preserve"> г., </w:t>
    </w:r>
    <w:r w:rsidRPr="00301EB3">
      <w:rPr>
        <w:rFonts w:ascii="Times New Roman" w:hAnsi="Times New Roman"/>
        <w:sz w:val="16"/>
        <w:szCs w:val="16"/>
      </w:rPr>
      <w:t>Бенефициент: „</w:t>
    </w:r>
    <w:r w:rsidRPr="004357BC">
      <w:rPr>
        <w:rFonts w:ascii="Times New Roman" w:hAnsi="Times New Roman"/>
        <w:sz w:val="16"/>
        <w:szCs w:val="16"/>
      </w:rPr>
      <w:t>ДЕВИЖЪН</w:t>
    </w:r>
    <w:r w:rsidRPr="00301EB3">
      <w:rPr>
        <w:rFonts w:ascii="Times New Roman" w:hAnsi="Times New Roman"/>
        <w:sz w:val="16"/>
        <w:szCs w:val="16"/>
      </w:rPr>
      <w:t xml:space="preserve">” </w:t>
    </w:r>
    <w:r>
      <w:rPr>
        <w:rFonts w:ascii="Times New Roman" w:hAnsi="Times New Roman"/>
        <w:sz w:val="16"/>
        <w:szCs w:val="16"/>
        <w:lang w:val="en-US"/>
      </w:rPr>
      <w:t>E</w:t>
    </w:r>
    <w:r w:rsidRPr="00301EB3">
      <w:rPr>
        <w:rFonts w:ascii="Times New Roman" w:hAnsi="Times New Roman"/>
        <w:sz w:val="16"/>
        <w:szCs w:val="16"/>
      </w:rPr>
      <w:t>ООД</w:t>
    </w:r>
  </w:p>
  <w:p w14:paraId="0CD6AB4E" w14:textId="3E32D576" w:rsidR="00C63D62" w:rsidRPr="006B53B9" w:rsidRDefault="00CC18B1" w:rsidP="00CC18B1">
    <w:pPr>
      <w:widowControl w:val="0"/>
      <w:tabs>
        <w:tab w:val="center" w:pos="4320"/>
        <w:tab w:val="right" w:pos="8640"/>
      </w:tabs>
      <w:ind w:right="360"/>
      <w:jc w:val="center"/>
      <w:rPr>
        <w:rFonts w:ascii="Times New Roman" w:eastAsia="Calibri" w:hAnsi="Times New Roman"/>
        <w:i/>
        <w:sz w:val="18"/>
        <w:szCs w:val="18"/>
      </w:rPr>
    </w:pPr>
    <w:r w:rsidRPr="00301EB3">
      <w:rPr>
        <w:rFonts w:ascii="Times New Roman" w:hAnsi="Times New Roman"/>
        <w:sz w:val="16"/>
        <w:szCs w:val="16"/>
      </w:rPr>
      <w:t xml:space="preserve">Документът е създаден с финансовата подкрепа на </w:t>
    </w:r>
    <w:r w:rsidRPr="00554B10">
      <w:rPr>
        <w:rFonts w:ascii="Times New Roman" w:hAnsi="Times New Roman"/>
        <w:sz w:val="16"/>
        <w:szCs w:val="16"/>
      </w:rPr>
      <w:t>Програма „Kонкурентоспособност и иновации в предприятията“ 2021-2027, съфинансирана от Европейския съюз</w:t>
    </w:r>
    <w:r w:rsidRPr="00301EB3">
      <w:rPr>
        <w:rFonts w:ascii="Times New Roman" w:hAnsi="Times New Roman"/>
        <w:sz w:val="16"/>
        <w:szCs w:val="16"/>
      </w:rPr>
      <w:t xml:space="preserve">. Цялата отговорност за съдържанието на документа се носи от </w:t>
    </w:r>
    <w:r w:rsidRPr="004357BC">
      <w:rPr>
        <w:rFonts w:ascii="Times New Roman" w:hAnsi="Times New Roman"/>
        <w:sz w:val="16"/>
        <w:szCs w:val="16"/>
      </w:rPr>
      <w:t xml:space="preserve">„ДЕВИЖЪН” EООД </w:t>
    </w:r>
    <w:r w:rsidRPr="00301EB3">
      <w:rPr>
        <w:rFonts w:ascii="Times New Roman" w:hAnsi="Times New Roman"/>
        <w:sz w:val="16"/>
        <w:szCs w:val="16"/>
      </w:rPr>
      <w:t xml:space="preserve">и при никакви обстоятелства не може да се приема, че този документ отразява официалното становище на Европейския съюз и </w:t>
    </w:r>
    <w:r>
      <w:rPr>
        <w:rFonts w:ascii="Times New Roman" w:hAnsi="Times New Roman"/>
        <w:sz w:val="16"/>
        <w:szCs w:val="16"/>
      </w:rPr>
      <w:t>Управляващия орган</w:t>
    </w:r>
    <w:r w:rsidRPr="00301EB3">
      <w:rPr>
        <w:rFonts w:ascii="Times New Roman" w:hAnsi="Times New Roman"/>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F3F3A" w14:textId="77777777" w:rsidR="00CC18B1" w:rsidRPr="00301EB3" w:rsidRDefault="00CC18B1" w:rsidP="00CC18B1">
    <w:pPr>
      <w:pStyle w:val="Footer"/>
      <w:ind w:right="360"/>
      <w:jc w:val="center"/>
      <w:rPr>
        <w:rFonts w:ascii="Times New Roman" w:hAnsi="Times New Roman"/>
        <w:sz w:val="16"/>
        <w:szCs w:val="16"/>
      </w:rPr>
    </w:pPr>
    <w:r w:rsidRPr="00301EB3">
      <w:rPr>
        <w:rFonts w:ascii="Times New Roman" w:hAnsi="Times New Roman"/>
        <w:sz w:val="16"/>
        <w:szCs w:val="16"/>
      </w:rPr>
      <w:t>Този документ е създаден по проект „</w:t>
    </w:r>
    <w:r w:rsidRPr="004357BC">
      <w:rPr>
        <w:rFonts w:ascii="Times New Roman" w:hAnsi="Times New Roman"/>
        <w:sz w:val="16"/>
        <w:szCs w:val="16"/>
        <w:lang w:val="ru-RU"/>
      </w:rPr>
      <w:t>Внедряване на иновативна дигитална платформа за интелигентно управление на енергийни хранилища с помощта на изкуствен интелект</w:t>
    </w:r>
    <w:r w:rsidRPr="00301EB3">
      <w:rPr>
        <w:rFonts w:ascii="Times New Roman" w:hAnsi="Times New Roman"/>
        <w:sz w:val="16"/>
        <w:szCs w:val="16"/>
      </w:rPr>
      <w:t>“ по договор за безвъзмездна финансова помощ</w:t>
    </w:r>
  </w:p>
  <w:p w14:paraId="5CA98031" w14:textId="77777777" w:rsidR="00CC18B1" w:rsidRPr="00301EB3" w:rsidRDefault="00CC18B1" w:rsidP="00CC18B1">
    <w:pPr>
      <w:pStyle w:val="Footer"/>
      <w:ind w:right="360"/>
      <w:jc w:val="center"/>
      <w:rPr>
        <w:rFonts w:ascii="Times New Roman" w:hAnsi="Times New Roman"/>
        <w:sz w:val="16"/>
        <w:szCs w:val="16"/>
      </w:rPr>
    </w:pPr>
    <w:r w:rsidRPr="00301EB3">
      <w:rPr>
        <w:rFonts w:ascii="Times New Roman" w:hAnsi="Times New Roman"/>
        <w:b/>
        <w:bCs/>
        <w:sz w:val="16"/>
        <w:szCs w:val="16"/>
      </w:rPr>
      <w:t xml:space="preserve">№ </w:t>
    </w:r>
    <w:r w:rsidRPr="004357BC">
      <w:rPr>
        <w:rFonts w:ascii="Times New Roman" w:hAnsi="Times New Roman"/>
        <w:b/>
        <w:bCs/>
        <w:sz w:val="16"/>
        <w:szCs w:val="16"/>
      </w:rPr>
      <w:t xml:space="preserve">BG16RFPR001-1.003-0399-C01 </w:t>
    </w:r>
    <w:r w:rsidRPr="00301EB3">
      <w:rPr>
        <w:rFonts w:ascii="Times New Roman" w:hAnsi="Times New Roman"/>
        <w:b/>
        <w:bCs/>
        <w:sz w:val="16"/>
        <w:szCs w:val="16"/>
      </w:rPr>
      <w:t>/</w:t>
    </w:r>
    <w:r>
      <w:rPr>
        <w:rFonts w:ascii="Times New Roman" w:hAnsi="Times New Roman"/>
        <w:b/>
        <w:bCs/>
        <w:sz w:val="16"/>
        <w:szCs w:val="16"/>
        <w:lang w:val="en-US"/>
      </w:rPr>
      <w:t>19</w:t>
    </w:r>
    <w:r w:rsidRPr="00301EB3">
      <w:rPr>
        <w:rFonts w:ascii="Times New Roman" w:hAnsi="Times New Roman"/>
        <w:b/>
        <w:bCs/>
        <w:sz w:val="16"/>
        <w:szCs w:val="16"/>
      </w:rPr>
      <w:t>.</w:t>
    </w:r>
    <w:r>
      <w:rPr>
        <w:rFonts w:ascii="Times New Roman" w:hAnsi="Times New Roman"/>
        <w:b/>
        <w:bCs/>
        <w:sz w:val="16"/>
        <w:szCs w:val="16"/>
      </w:rPr>
      <w:t>12</w:t>
    </w:r>
    <w:r w:rsidRPr="00301EB3">
      <w:rPr>
        <w:rFonts w:ascii="Times New Roman" w:hAnsi="Times New Roman"/>
        <w:b/>
        <w:bCs/>
        <w:sz w:val="16"/>
        <w:szCs w:val="16"/>
      </w:rPr>
      <w:t>.202</w:t>
    </w:r>
    <w:r>
      <w:rPr>
        <w:rFonts w:ascii="Times New Roman" w:hAnsi="Times New Roman"/>
        <w:b/>
        <w:bCs/>
        <w:sz w:val="16"/>
        <w:szCs w:val="16"/>
      </w:rPr>
      <w:t>4</w:t>
    </w:r>
    <w:r w:rsidRPr="00301EB3">
      <w:rPr>
        <w:rFonts w:ascii="Times New Roman" w:hAnsi="Times New Roman"/>
        <w:b/>
        <w:bCs/>
        <w:sz w:val="16"/>
        <w:szCs w:val="16"/>
        <w:lang w:val="ru-RU"/>
      </w:rPr>
      <w:t xml:space="preserve"> г., </w:t>
    </w:r>
    <w:r w:rsidRPr="00301EB3">
      <w:rPr>
        <w:rFonts w:ascii="Times New Roman" w:hAnsi="Times New Roman"/>
        <w:sz w:val="16"/>
        <w:szCs w:val="16"/>
      </w:rPr>
      <w:t>Бенефициент: „</w:t>
    </w:r>
    <w:r w:rsidRPr="004357BC">
      <w:rPr>
        <w:rFonts w:ascii="Times New Roman" w:hAnsi="Times New Roman"/>
        <w:sz w:val="16"/>
        <w:szCs w:val="16"/>
      </w:rPr>
      <w:t>ДЕВИЖЪН</w:t>
    </w:r>
    <w:r w:rsidRPr="00301EB3">
      <w:rPr>
        <w:rFonts w:ascii="Times New Roman" w:hAnsi="Times New Roman"/>
        <w:sz w:val="16"/>
        <w:szCs w:val="16"/>
      </w:rPr>
      <w:t xml:space="preserve">” </w:t>
    </w:r>
    <w:r>
      <w:rPr>
        <w:rFonts w:ascii="Times New Roman" w:hAnsi="Times New Roman"/>
        <w:sz w:val="16"/>
        <w:szCs w:val="16"/>
        <w:lang w:val="en-US"/>
      </w:rPr>
      <w:t>E</w:t>
    </w:r>
    <w:r w:rsidRPr="00301EB3">
      <w:rPr>
        <w:rFonts w:ascii="Times New Roman" w:hAnsi="Times New Roman"/>
        <w:sz w:val="16"/>
        <w:szCs w:val="16"/>
      </w:rPr>
      <w:t>ООД</w:t>
    </w:r>
  </w:p>
  <w:p w14:paraId="51B40C18" w14:textId="6DA7B5D5" w:rsidR="00C63D62" w:rsidRPr="006B53B9" w:rsidRDefault="00CC18B1" w:rsidP="00CC18B1">
    <w:pPr>
      <w:pStyle w:val="Footer"/>
      <w:jc w:val="center"/>
    </w:pPr>
    <w:r w:rsidRPr="00301EB3">
      <w:rPr>
        <w:rFonts w:ascii="Times New Roman" w:hAnsi="Times New Roman"/>
        <w:sz w:val="16"/>
        <w:szCs w:val="16"/>
      </w:rPr>
      <w:t xml:space="preserve">Документът е създаден с финансовата подкрепа на </w:t>
    </w:r>
    <w:r w:rsidRPr="00554B10">
      <w:rPr>
        <w:rFonts w:ascii="Times New Roman" w:hAnsi="Times New Roman"/>
        <w:sz w:val="16"/>
        <w:szCs w:val="16"/>
      </w:rPr>
      <w:t>Програма „Kонкурентоспособност и иновации в предприятията“ 2021-2027, съфинансирана от Европейския съюз</w:t>
    </w:r>
    <w:r w:rsidRPr="00301EB3">
      <w:rPr>
        <w:rFonts w:ascii="Times New Roman" w:hAnsi="Times New Roman"/>
        <w:sz w:val="16"/>
        <w:szCs w:val="16"/>
      </w:rPr>
      <w:t xml:space="preserve">. Цялата отговорност за съдържанието на документа се носи от </w:t>
    </w:r>
    <w:r w:rsidRPr="004357BC">
      <w:rPr>
        <w:rFonts w:ascii="Times New Roman" w:hAnsi="Times New Roman"/>
        <w:sz w:val="16"/>
        <w:szCs w:val="16"/>
      </w:rPr>
      <w:t xml:space="preserve">„ДЕВИЖЪН” EООД </w:t>
    </w:r>
    <w:r w:rsidRPr="00301EB3">
      <w:rPr>
        <w:rFonts w:ascii="Times New Roman" w:hAnsi="Times New Roman"/>
        <w:sz w:val="16"/>
        <w:szCs w:val="16"/>
      </w:rPr>
      <w:t xml:space="preserve">и при никакви обстоятелства не може да се приема, че този документ отразява официалното становище на Европейския съюз и </w:t>
    </w:r>
    <w:r>
      <w:rPr>
        <w:rFonts w:ascii="Times New Roman" w:hAnsi="Times New Roman"/>
        <w:sz w:val="16"/>
        <w:szCs w:val="16"/>
      </w:rPr>
      <w:t>Управляващия орган</w:t>
    </w:r>
    <w:r w:rsidRPr="00301EB3">
      <w:rPr>
        <w:rFonts w:ascii="Times New Roman" w:hAnsi="Times New Roman"/>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A0169" w14:textId="77777777" w:rsidR="00833732" w:rsidRDefault="00833732">
      <w:r>
        <w:separator/>
      </w:r>
    </w:p>
  </w:footnote>
  <w:footnote w:type="continuationSeparator" w:id="0">
    <w:p w14:paraId="4B18D42B" w14:textId="77777777" w:rsidR="00833732" w:rsidRDefault="00833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287BB" w14:textId="77777777" w:rsidR="00C63D62" w:rsidRDefault="00C63D62"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2DB8CC" w14:textId="77777777" w:rsidR="00C63D62" w:rsidRDefault="00C63D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A4244" w14:textId="77777777" w:rsidR="00C63D62" w:rsidRDefault="00C63D62"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02F5D">
      <w:rPr>
        <w:rStyle w:val="PageNumber"/>
        <w:noProof/>
      </w:rPr>
      <w:t>6</w:t>
    </w:r>
    <w:r>
      <w:rPr>
        <w:rStyle w:val="PageNumber"/>
      </w:rPr>
      <w:fldChar w:fldCharType="end"/>
    </w:r>
  </w:p>
  <w:tbl>
    <w:tblPr>
      <w:tblW w:w="10219" w:type="dxa"/>
      <w:tblLook w:val="04A0" w:firstRow="1" w:lastRow="0" w:firstColumn="1" w:lastColumn="0" w:noHBand="0" w:noVBand="1"/>
    </w:tblPr>
    <w:tblGrid>
      <w:gridCol w:w="4531"/>
      <w:gridCol w:w="5688"/>
    </w:tblGrid>
    <w:tr w:rsidR="0095154C" w14:paraId="2780516C" w14:textId="77777777" w:rsidTr="006C3940">
      <w:tc>
        <w:tcPr>
          <w:tcW w:w="4531" w:type="dxa"/>
          <w:shd w:val="clear" w:color="auto" w:fill="auto"/>
          <w:vAlign w:val="center"/>
        </w:tcPr>
        <w:p w14:paraId="17C419BD" w14:textId="77777777" w:rsidR="0095154C" w:rsidRDefault="0095154C" w:rsidP="0095154C">
          <w:pPr>
            <w:widowControl w:val="0"/>
            <w:spacing w:before="100" w:after="100"/>
          </w:pPr>
          <w:r>
            <w:rPr>
              <w:noProof/>
            </w:rPr>
            <w:drawing>
              <wp:inline distT="0" distB="0" distL="0" distR="0" wp14:anchorId="00C05E8D" wp14:editId="6EF7F12E">
                <wp:extent cx="2288648" cy="480081"/>
                <wp:effectExtent l="0" t="0" r="0" b="0"/>
                <wp:docPr id="1648582053" name="Picture 164858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3075" cy="525061"/>
                        </a:xfrm>
                        <a:prstGeom prst="rect">
                          <a:avLst/>
                        </a:prstGeom>
                      </pic:spPr>
                    </pic:pic>
                  </a:graphicData>
                </a:graphic>
              </wp:inline>
            </w:drawing>
          </w:r>
        </w:p>
      </w:tc>
      <w:tc>
        <w:tcPr>
          <w:tcW w:w="5688" w:type="dxa"/>
          <w:shd w:val="clear" w:color="auto" w:fill="auto"/>
          <w:vAlign w:val="center"/>
        </w:tcPr>
        <w:p w14:paraId="591C233A" w14:textId="77777777" w:rsidR="0095154C" w:rsidRDefault="0095154C" w:rsidP="0095154C">
          <w:pPr>
            <w:widowControl w:val="0"/>
            <w:spacing w:before="100" w:after="100"/>
            <w:jc w:val="right"/>
          </w:pPr>
          <w:r>
            <w:rPr>
              <w:noProof/>
            </w:rPr>
            <w:drawing>
              <wp:inline distT="0" distB="0" distL="0" distR="0" wp14:anchorId="38EC6720" wp14:editId="603D0DEA">
                <wp:extent cx="2306779" cy="638354"/>
                <wp:effectExtent l="0" t="0" r="0" b="9525"/>
                <wp:docPr id="347788185" name="Picture 347788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10801" cy="667140"/>
                        </a:xfrm>
                        <a:prstGeom prst="rect">
                          <a:avLst/>
                        </a:prstGeom>
                      </pic:spPr>
                    </pic:pic>
                  </a:graphicData>
                </a:graphic>
              </wp:inline>
            </w:drawing>
          </w:r>
        </w:p>
      </w:tc>
    </w:tr>
  </w:tbl>
  <w:p w14:paraId="14667DAA" w14:textId="77777777" w:rsidR="00C63D62" w:rsidRPr="008207A6" w:rsidRDefault="00C63D62">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Look w:val="04A0" w:firstRow="1" w:lastRow="0" w:firstColumn="1" w:lastColumn="0" w:noHBand="0" w:noVBand="1"/>
    </w:tblPr>
    <w:tblGrid>
      <w:gridCol w:w="4531"/>
      <w:gridCol w:w="5688"/>
    </w:tblGrid>
    <w:tr w:rsidR="004E29C6" w14:paraId="43CBD873" w14:textId="77777777" w:rsidTr="006C3940">
      <w:tc>
        <w:tcPr>
          <w:tcW w:w="4531" w:type="dxa"/>
          <w:shd w:val="clear" w:color="auto" w:fill="auto"/>
          <w:vAlign w:val="center"/>
        </w:tcPr>
        <w:p w14:paraId="2B9788C2" w14:textId="77777777" w:rsidR="004E29C6" w:rsidRDefault="004E29C6" w:rsidP="004E29C6">
          <w:pPr>
            <w:widowControl w:val="0"/>
            <w:spacing w:before="100" w:after="100"/>
          </w:pPr>
          <w:r>
            <w:rPr>
              <w:noProof/>
            </w:rPr>
            <w:drawing>
              <wp:inline distT="0" distB="0" distL="0" distR="0" wp14:anchorId="7E3B9EFF" wp14:editId="504F9A11">
                <wp:extent cx="2288648" cy="480081"/>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G Съфинансирано от Европейския съюз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03075" cy="525061"/>
                        </a:xfrm>
                        <a:prstGeom prst="rect">
                          <a:avLst/>
                        </a:prstGeom>
                      </pic:spPr>
                    </pic:pic>
                  </a:graphicData>
                </a:graphic>
              </wp:inline>
            </w:drawing>
          </w:r>
        </w:p>
      </w:tc>
      <w:tc>
        <w:tcPr>
          <w:tcW w:w="5688" w:type="dxa"/>
          <w:shd w:val="clear" w:color="auto" w:fill="auto"/>
          <w:vAlign w:val="center"/>
        </w:tcPr>
        <w:p w14:paraId="6F6654B0" w14:textId="77777777" w:rsidR="004E29C6" w:rsidRDefault="004E29C6" w:rsidP="004E29C6">
          <w:pPr>
            <w:widowControl w:val="0"/>
            <w:spacing w:before="100" w:after="100"/>
            <w:jc w:val="right"/>
          </w:pPr>
          <w:r>
            <w:rPr>
              <w:noProof/>
            </w:rPr>
            <w:drawing>
              <wp:inline distT="0" distB="0" distL="0" distR="0" wp14:anchorId="18D65AB7" wp14:editId="7262DE77">
                <wp:extent cx="2306779" cy="638354"/>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kip_BG_horizonta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10801" cy="667140"/>
                        </a:xfrm>
                        <a:prstGeom prst="rect">
                          <a:avLst/>
                        </a:prstGeom>
                      </pic:spPr>
                    </pic:pic>
                  </a:graphicData>
                </a:graphic>
              </wp:inline>
            </w:drawing>
          </w:r>
        </w:p>
      </w:tc>
    </w:tr>
  </w:tbl>
  <w:p w14:paraId="37A7B5AF" w14:textId="11D87B35" w:rsidR="00C63D62" w:rsidRPr="004E29C6" w:rsidRDefault="00C63D62" w:rsidP="004E29C6">
    <w:pPr>
      <w:pBdr>
        <w:bottom w:val="single" w:sz="6" w:space="1" w:color="auto"/>
      </w:pBdr>
      <w:tabs>
        <w:tab w:val="left" w:pos="435"/>
        <w:tab w:val="center" w:pos="4536"/>
        <w:tab w:val="center" w:pos="7285"/>
        <w:tab w:val="right" w:pos="9072"/>
      </w:tabs>
      <w:rPr>
        <w:szCs w:val="24"/>
        <w:lang w:eastAsia="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D7E3F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2"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4" w15:restartNumberingAfterBreak="0">
    <w:nsid w:val="0C152F96"/>
    <w:multiLevelType w:val="singleLevel"/>
    <w:tmpl w:val="255A4944"/>
    <w:lvl w:ilvl="0">
      <w:start w:val="2"/>
      <w:numFmt w:val="decimal"/>
      <w:lvlText w:val="(%1)"/>
      <w:legacy w:legacy="1" w:legacySpace="0" w:legacyIndent="322"/>
      <w:lvlJc w:val="left"/>
      <w:rPr>
        <w:rFonts w:ascii="Arial" w:hAnsi="Arial" w:cs="Arial" w:hint="default"/>
      </w:rPr>
    </w:lvl>
  </w:abstractNum>
  <w:abstractNum w:abstractNumId="5" w15:restartNumberingAfterBreak="0">
    <w:nsid w:val="0D215F71"/>
    <w:multiLevelType w:val="hybridMultilevel"/>
    <w:tmpl w:val="C3BA5E40"/>
    <w:lvl w:ilvl="0" w:tplc="2AE0413A">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0D023E5"/>
    <w:multiLevelType w:val="hybridMultilevel"/>
    <w:tmpl w:val="81FACE3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A347D3F"/>
    <w:multiLevelType w:val="hybridMultilevel"/>
    <w:tmpl w:val="5EBE16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1225614"/>
    <w:multiLevelType w:val="hybridMultilevel"/>
    <w:tmpl w:val="F5D8E880"/>
    <w:lvl w:ilvl="0" w:tplc="8670F19E">
      <w:start w:val="1"/>
      <w:numFmt w:val="bullet"/>
      <w:lvlText w:val="-"/>
      <w:lvlJc w:val="left"/>
      <w:pPr>
        <w:ind w:left="720" w:hanging="360"/>
      </w:pPr>
      <w:rPr>
        <w:rFonts w:ascii="Agency FB" w:hAnsi="Agency FB"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1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6473043"/>
    <w:multiLevelType w:val="multilevel"/>
    <w:tmpl w:val="133EB8CE"/>
    <w:lvl w:ilvl="0">
      <w:start w:val="1"/>
      <w:numFmt w:val="decimal"/>
      <w:lvlText w:val="%1."/>
      <w:lvlJc w:val="left"/>
      <w:pPr>
        <w:tabs>
          <w:tab w:val="num" w:pos="1492"/>
        </w:tabs>
        <w:ind w:left="1492" w:hanging="360"/>
      </w:pPr>
      <w:rPr>
        <w:rFonts w:hint="default"/>
      </w:r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5" w15:restartNumberingAfterBreak="0">
    <w:nsid w:val="2C921320"/>
    <w:multiLevelType w:val="multilevel"/>
    <w:tmpl w:val="C5DE6E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49"/>
        </w:tabs>
        <w:ind w:left="349" w:hanging="360"/>
      </w:pPr>
      <w:rPr>
        <w:rFonts w:hint="default"/>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687"/>
        </w:tabs>
        <w:ind w:left="687" w:hanging="720"/>
      </w:pPr>
      <w:rPr>
        <w:rFonts w:hint="default"/>
      </w:rPr>
    </w:lvl>
    <w:lvl w:ilvl="4">
      <w:start w:val="1"/>
      <w:numFmt w:val="decimal"/>
      <w:lvlText w:val="%1.%2.%3.%4.%5"/>
      <w:lvlJc w:val="left"/>
      <w:pPr>
        <w:tabs>
          <w:tab w:val="num" w:pos="1036"/>
        </w:tabs>
        <w:ind w:left="1036" w:hanging="1080"/>
      </w:pPr>
      <w:rPr>
        <w:rFonts w:hint="default"/>
      </w:rPr>
    </w:lvl>
    <w:lvl w:ilvl="5">
      <w:start w:val="1"/>
      <w:numFmt w:val="decimal"/>
      <w:lvlText w:val="%1.%2.%3.%4.%5.%6"/>
      <w:lvlJc w:val="left"/>
      <w:pPr>
        <w:tabs>
          <w:tab w:val="num" w:pos="1025"/>
        </w:tabs>
        <w:ind w:left="1025" w:hanging="1080"/>
      </w:pPr>
      <w:rPr>
        <w:rFonts w:hint="default"/>
      </w:rPr>
    </w:lvl>
    <w:lvl w:ilvl="6">
      <w:start w:val="1"/>
      <w:numFmt w:val="decimal"/>
      <w:lvlText w:val="%1.%2.%3.%4.%5.%6.%7"/>
      <w:lvlJc w:val="left"/>
      <w:pPr>
        <w:tabs>
          <w:tab w:val="num" w:pos="1374"/>
        </w:tabs>
        <w:ind w:left="1374" w:hanging="1440"/>
      </w:pPr>
      <w:rPr>
        <w:rFonts w:hint="default"/>
      </w:rPr>
    </w:lvl>
    <w:lvl w:ilvl="7">
      <w:start w:val="1"/>
      <w:numFmt w:val="decimal"/>
      <w:lvlText w:val="%1.%2.%3.%4.%5.%6.%7.%8"/>
      <w:lvlJc w:val="left"/>
      <w:pPr>
        <w:tabs>
          <w:tab w:val="num" w:pos="1363"/>
        </w:tabs>
        <w:ind w:left="1363" w:hanging="1440"/>
      </w:pPr>
      <w:rPr>
        <w:rFonts w:hint="default"/>
      </w:rPr>
    </w:lvl>
    <w:lvl w:ilvl="8">
      <w:start w:val="1"/>
      <w:numFmt w:val="decimal"/>
      <w:lvlText w:val="%1.%2.%3.%4.%5.%6.%7.%8.%9"/>
      <w:lvlJc w:val="left"/>
      <w:pPr>
        <w:tabs>
          <w:tab w:val="num" w:pos="1712"/>
        </w:tabs>
        <w:ind w:left="1712" w:hanging="1800"/>
      </w:pPr>
      <w:rPr>
        <w:rFonts w:hint="default"/>
      </w:rPr>
    </w:lvl>
  </w:abstractNum>
  <w:abstractNum w:abstractNumId="1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20D53BD"/>
    <w:multiLevelType w:val="hybridMultilevel"/>
    <w:tmpl w:val="9C18E4E4"/>
    <w:lvl w:ilvl="0" w:tplc="72FA768E">
      <w:numFmt w:val="bullet"/>
      <w:lvlText w:val="-"/>
      <w:lvlJc w:val="left"/>
      <w:pPr>
        <w:ind w:left="720" w:hanging="360"/>
      </w:pPr>
      <w:rPr>
        <w:rFonts w:ascii="Verdana" w:eastAsiaTheme="minorHAnsi"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3090AD7"/>
    <w:multiLevelType w:val="hybridMultilevel"/>
    <w:tmpl w:val="13CE4BC8"/>
    <w:lvl w:ilvl="0" w:tplc="FD184A34">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9232EAA"/>
    <w:multiLevelType w:val="multilevel"/>
    <w:tmpl w:val="EBF0E580"/>
    <w:lvl w:ilvl="0">
      <w:start w:val="4"/>
      <w:numFmt w:val="decimal"/>
      <w:lvlText w:val="%1."/>
      <w:lvlJc w:val="left"/>
      <w:pPr>
        <w:tabs>
          <w:tab w:val="num" w:pos="644"/>
        </w:tabs>
        <w:ind w:left="644" w:hanging="360"/>
      </w:pPr>
      <w:rPr>
        <w:rFonts w:hint="default"/>
      </w:rPr>
    </w:lvl>
    <w:lvl w:ilvl="1">
      <w:start w:val="2"/>
      <w:numFmt w:val="decimal"/>
      <w:lvlText w:val="%1.%2."/>
      <w:lvlJc w:val="left"/>
      <w:pPr>
        <w:tabs>
          <w:tab w:val="num" w:pos="77"/>
        </w:tabs>
        <w:ind w:left="77" w:hanging="360"/>
      </w:pPr>
      <w:rPr>
        <w:rFonts w:hint="default"/>
      </w:rPr>
    </w:lvl>
    <w:lvl w:ilvl="2">
      <w:start w:val="1"/>
      <w:numFmt w:val="decimal"/>
      <w:lvlText w:val="%1.%2.%3."/>
      <w:lvlJc w:val="left"/>
      <w:pPr>
        <w:tabs>
          <w:tab w:val="num" w:pos="-130"/>
        </w:tabs>
        <w:ind w:left="-130" w:hanging="720"/>
      </w:pPr>
      <w:rPr>
        <w:rFonts w:hint="default"/>
      </w:rPr>
    </w:lvl>
    <w:lvl w:ilvl="3">
      <w:start w:val="1"/>
      <w:numFmt w:val="decimal"/>
      <w:lvlText w:val="%1.%2.%3.%4."/>
      <w:lvlJc w:val="left"/>
      <w:pPr>
        <w:tabs>
          <w:tab w:val="num" w:pos="-697"/>
        </w:tabs>
        <w:ind w:left="-697" w:hanging="720"/>
      </w:pPr>
      <w:rPr>
        <w:rFonts w:hint="default"/>
      </w:rPr>
    </w:lvl>
    <w:lvl w:ilvl="4">
      <w:start w:val="1"/>
      <w:numFmt w:val="decimal"/>
      <w:lvlText w:val="%1.%2.%3.%4.%5."/>
      <w:lvlJc w:val="left"/>
      <w:pPr>
        <w:tabs>
          <w:tab w:val="num" w:pos="-904"/>
        </w:tabs>
        <w:ind w:left="-904" w:hanging="1080"/>
      </w:pPr>
      <w:rPr>
        <w:rFonts w:hint="default"/>
      </w:rPr>
    </w:lvl>
    <w:lvl w:ilvl="5">
      <w:start w:val="1"/>
      <w:numFmt w:val="decimal"/>
      <w:lvlText w:val="%1.%2.%3.%4.%5.%6."/>
      <w:lvlJc w:val="left"/>
      <w:pPr>
        <w:tabs>
          <w:tab w:val="num" w:pos="-1471"/>
        </w:tabs>
        <w:ind w:left="-1471" w:hanging="1080"/>
      </w:pPr>
      <w:rPr>
        <w:rFonts w:hint="default"/>
      </w:rPr>
    </w:lvl>
    <w:lvl w:ilvl="6">
      <w:start w:val="1"/>
      <w:numFmt w:val="decimal"/>
      <w:lvlText w:val="%1.%2.%3.%4.%5.%6.%7."/>
      <w:lvlJc w:val="left"/>
      <w:pPr>
        <w:tabs>
          <w:tab w:val="num" w:pos="-1678"/>
        </w:tabs>
        <w:ind w:left="-1678" w:hanging="1440"/>
      </w:pPr>
      <w:rPr>
        <w:rFonts w:hint="default"/>
      </w:rPr>
    </w:lvl>
    <w:lvl w:ilvl="7">
      <w:start w:val="1"/>
      <w:numFmt w:val="decimal"/>
      <w:lvlText w:val="%1.%2.%3.%4.%5.%6.%7.%8."/>
      <w:lvlJc w:val="left"/>
      <w:pPr>
        <w:tabs>
          <w:tab w:val="num" w:pos="-2245"/>
        </w:tabs>
        <w:ind w:left="-2245" w:hanging="1440"/>
      </w:pPr>
      <w:rPr>
        <w:rFonts w:hint="default"/>
      </w:rPr>
    </w:lvl>
    <w:lvl w:ilvl="8">
      <w:start w:val="1"/>
      <w:numFmt w:val="decimal"/>
      <w:lvlText w:val="%1.%2.%3.%4.%5.%6.%7.%8.%9."/>
      <w:lvlJc w:val="left"/>
      <w:pPr>
        <w:tabs>
          <w:tab w:val="num" w:pos="-2452"/>
        </w:tabs>
        <w:ind w:left="-2452" w:hanging="1800"/>
      </w:pPr>
      <w:rPr>
        <w:rFonts w:hint="default"/>
      </w:rPr>
    </w:lvl>
  </w:abstractNum>
  <w:abstractNum w:abstractNumId="2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4"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5" w15:restartNumberingAfterBreak="0">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7A25CA8"/>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7" w15:restartNumberingAfterBreak="0">
    <w:nsid w:val="4EF83C8F"/>
    <w:multiLevelType w:val="hybridMultilevel"/>
    <w:tmpl w:val="11C074CC"/>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9" w15:restartNumberingAfterBreak="0">
    <w:nsid w:val="5E0D6286"/>
    <w:multiLevelType w:val="singleLevel"/>
    <w:tmpl w:val="73F059BE"/>
    <w:lvl w:ilvl="0">
      <w:start w:val="1"/>
      <w:numFmt w:val="bullet"/>
      <w:pStyle w:val="NumPar4"/>
      <w:lvlText w:val="–"/>
      <w:lvlJc w:val="left"/>
      <w:pPr>
        <w:tabs>
          <w:tab w:val="num" w:pos="1243"/>
        </w:tabs>
        <w:ind w:left="1243" w:hanging="283"/>
      </w:pPr>
      <w:rPr>
        <w:rFonts w:ascii="Times New Roman" w:hAnsi="Times New Roman"/>
        <w:lang w:val="bg-BG"/>
      </w:rPr>
    </w:lvl>
  </w:abstractNum>
  <w:abstractNum w:abstractNumId="30" w15:restartNumberingAfterBreak="0">
    <w:nsid w:val="5EB0566B"/>
    <w:multiLevelType w:val="multilevel"/>
    <w:tmpl w:val="F85C9F1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3"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34" w15:restartNumberingAfterBreak="0">
    <w:nsid w:val="632D70A3"/>
    <w:multiLevelType w:val="multilevel"/>
    <w:tmpl w:val="CFE629C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35" w15:restartNumberingAfterBreak="0">
    <w:nsid w:val="661A3ABD"/>
    <w:multiLevelType w:val="hybridMultilevel"/>
    <w:tmpl w:val="5AD867CE"/>
    <w:lvl w:ilvl="0" w:tplc="04020001">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3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7" w15:restartNumberingAfterBreak="0">
    <w:nsid w:val="6DFD4E0A"/>
    <w:multiLevelType w:val="singleLevel"/>
    <w:tmpl w:val="0809000F"/>
    <w:lvl w:ilvl="0">
      <w:start w:val="1"/>
      <w:numFmt w:val="decimal"/>
      <w:lvlText w:val="%1."/>
      <w:lvlJc w:val="left"/>
      <w:pPr>
        <w:tabs>
          <w:tab w:val="num" w:pos="360"/>
        </w:tabs>
        <w:ind w:left="360" w:hanging="360"/>
      </w:pPr>
    </w:lvl>
  </w:abstractNum>
  <w:abstractNum w:abstractNumId="38" w15:restartNumberingAfterBreak="0">
    <w:nsid w:val="6E394EBE"/>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9" w15:restartNumberingAfterBreak="0">
    <w:nsid w:val="6EF44A3A"/>
    <w:multiLevelType w:val="hybridMultilevel"/>
    <w:tmpl w:val="EEEC7A5C"/>
    <w:lvl w:ilvl="0" w:tplc="B3DEF67E">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5660E56"/>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num w:numId="1" w16cid:durableId="2115515215">
    <w:abstractNumId w:val="33"/>
  </w:num>
  <w:num w:numId="2" w16cid:durableId="703943174">
    <w:abstractNumId w:val="11"/>
  </w:num>
  <w:num w:numId="3" w16cid:durableId="1768232671">
    <w:abstractNumId w:val="37"/>
  </w:num>
  <w:num w:numId="4" w16cid:durableId="474680706">
    <w:abstractNumId w:val="10"/>
  </w:num>
  <w:num w:numId="5" w16cid:durableId="2037540461">
    <w:abstractNumId w:val="24"/>
  </w:num>
  <w:num w:numId="6" w16cid:durableId="988097858">
    <w:abstractNumId w:val="25"/>
  </w:num>
  <w:num w:numId="7" w16cid:durableId="2102211497">
    <w:abstractNumId w:val="6"/>
  </w:num>
  <w:num w:numId="8" w16cid:durableId="287704183">
    <w:abstractNumId w:val="3"/>
  </w:num>
  <w:num w:numId="9" w16cid:durableId="1924802835">
    <w:abstractNumId w:val="2"/>
  </w:num>
  <w:num w:numId="10" w16cid:durableId="1847791794">
    <w:abstractNumId w:val="1"/>
  </w:num>
  <w:num w:numId="11" w16cid:durableId="1117916743">
    <w:abstractNumId w:val="23"/>
  </w:num>
  <w:num w:numId="12" w16cid:durableId="1961300257">
    <w:abstractNumId w:val="14"/>
  </w:num>
  <w:num w:numId="13" w16cid:durableId="1470827873">
    <w:abstractNumId w:val="22"/>
  </w:num>
  <w:num w:numId="14" w16cid:durableId="31927535">
    <w:abstractNumId w:val="32"/>
  </w:num>
  <w:num w:numId="15" w16cid:durableId="287395179">
    <w:abstractNumId w:val="36"/>
  </w:num>
  <w:num w:numId="16" w16cid:durableId="1511143210">
    <w:abstractNumId w:val="19"/>
  </w:num>
  <w:num w:numId="17" w16cid:durableId="293874479">
    <w:abstractNumId w:val="31"/>
  </w:num>
  <w:num w:numId="18" w16cid:durableId="1485852215">
    <w:abstractNumId w:val="29"/>
  </w:num>
  <w:num w:numId="19" w16cid:durableId="1231233840">
    <w:abstractNumId w:val="28"/>
  </w:num>
  <w:num w:numId="20" w16cid:durableId="325671539">
    <w:abstractNumId w:val="12"/>
  </w:num>
  <w:num w:numId="21" w16cid:durableId="830097838">
    <w:abstractNumId w:val="20"/>
  </w:num>
  <w:num w:numId="22" w16cid:durableId="1755738831">
    <w:abstractNumId w:val="9"/>
  </w:num>
  <w:num w:numId="23" w16cid:durableId="1249803958">
    <w:abstractNumId w:val="16"/>
  </w:num>
  <w:num w:numId="24" w16cid:durableId="1676959546">
    <w:abstractNumId w:val="40"/>
  </w:num>
  <w:num w:numId="25" w16cid:durableId="17700254">
    <w:abstractNumId w:val="15"/>
  </w:num>
  <w:num w:numId="26" w16cid:durableId="354111191">
    <w:abstractNumId w:val="34"/>
  </w:num>
  <w:num w:numId="27" w16cid:durableId="1652558231">
    <w:abstractNumId w:val="25"/>
    <w:lvlOverride w:ilvl="0">
      <w:startOverride w:val="2"/>
    </w:lvlOverride>
    <w:lvlOverride w:ilvl="1">
      <w:startOverride w:val="1"/>
    </w:lvlOverride>
  </w:num>
  <w:num w:numId="28" w16cid:durableId="644310092">
    <w:abstractNumId w:val="25"/>
    <w:lvlOverride w:ilvl="0">
      <w:startOverride w:val="2"/>
    </w:lvlOverride>
    <w:lvlOverride w:ilvl="1">
      <w:startOverride w:val="1"/>
    </w:lvlOverride>
  </w:num>
  <w:num w:numId="29" w16cid:durableId="205680991">
    <w:abstractNumId w:val="4"/>
  </w:num>
  <w:num w:numId="30" w16cid:durableId="702285913">
    <w:abstractNumId w:val="0"/>
  </w:num>
  <w:num w:numId="31" w16cid:durableId="1801654393">
    <w:abstractNumId w:val="35"/>
  </w:num>
  <w:num w:numId="32" w16cid:durableId="524178548">
    <w:abstractNumId w:val="41"/>
  </w:num>
  <w:num w:numId="33" w16cid:durableId="787429353">
    <w:abstractNumId w:val="13"/>
  </w:num>
  <w:num w:numId="34" w16cid:durableId="311756379">
    <w:abstractNumId w:val="30"/>
  </w:num>
  <w:num w:numId="35" w16cid:durableId="108741135">
    <w:abstractNumId w:val="21"/>
  </w:num>
  <w:num w:numId="36" w16cid:durableId="1870676392">
    <w:abstractNumId w:val="26"/>
  </w:num>
  <w:num w:numId="37" w16cid:durableId="426006707">
    <w:abstractNumId w:val="38"/>
  </w:num>
  <w:num w:numId="38" w16cid:durableId="686442967">
    <w:abstractNumId w:val="8"/>
  </w:num>
  <w:num w:numId="39" w16cid:durableId="1258708714">
    <w:abstractNumId w:val="7"/>
  </w:num>
  <w:num w:numId="40" w16cid:durableId="469633873">
    <w:abstractNumId w:val="27"/>
  </w:num>
  <w:num w:numId="41" w16cid:durableId="1471481376">
    <w:abstractNumId w:val="17"/>
  </w:num>
  <w:num w:numId="42" w16cid:durableId="1370033586">
    <w:abstractNumId w:val="5"/>
  </w:num>
  <w:num w:numId="43" w16cid:durableId="406805261">
    <w:abstractNumId w:val="39"/>
  </w:num>
  <w:num w:numId="44" w16cid:durableId="2206750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C2"/>
    <w:rsid w:val="00002F5D"/>
    <w:rsid w:val="00012055"/>
    <w:rsid w:val="00012C31"/>
    <w:rsid w:val="0001383D"/>
    <w:rsid w:val="0001390B"/>
    <w:rsid w:val="000150DD"/>
    <w:rsid w:val="0002215D"/>
    <w:rsid w:val="00027CD4"/>
    <w:rsid w:val="00030AAC"/>
    <w:rsid w:val="00032C62"/>
    <w:rsid w:val="00036963"/>
    <w:rsid w:val="000436EA"/>
    <w:rsid w:val="0004721E"/>
    <w:rsid w:val="00050E6F"/>
    <w:rsid w:val="00054A5F"/>
    <w:rsid w:val="00060616"/>
    <w:rsid w:val="00061B29"/>
    <w:rsid w:val="00064285"/>
    <w:rsid w:val="00064A85"/>
    <w:rsid w:val="00067EDD"/>
    <w:rsid w:val="00077177"/>
    <w:rsid w:val="00077CBD"/>
    <w:rsid w:val="00082844"/>
    <w:rsid w:val="000831E4"/>
    <w:rsid w:val="000859DF"/>
    <w:rsid w:val="00086EC3"/>
    <w:rsid w:val="000877B4"/>
    <w:rsid w:val="000922FA"/>
    <w:rsid w:val="000A5D8B"/>
    <w:rsid w:val="000A617D"/>
    <w:rsid w:val="000B058A"/>
    <w:rsid w:val="000B2401"/>
    <w:rsid w:val="000B303D"/>
    <w:rsid w:val="000B4081"/>
    <w:rsid w:val="000C0FF4"/>
    <w:rsid w:val="000C6530"/>
    <w:rsid w:val="000D22DE"/>
    <w:rsid w:val="000E1522"/>
    <w:rsid w:val="000E3B0B"/>
    <w:rsid w:val="000E7208"/>
    <w:rsid w:val="000E723E"/>
    <w:rsid w:val="000F519F"/>
    <w:rsid w:val="001015AE"/>
    <w:rsid w:val="00106DB8"/>
    <w:rsid w:val="00111FD8"/>
    <w:rsid w:val="001128D4"/>
    <w:rsid w:val="00122F59"/>
    <w:rsid w:val="00123956"/>
    <w:rsid w:val="001249AD"/>
    <w:rsid w:val="0013079D"/>
    <w:rsid w:val="00131729"/>
    <w:rsid w:val="001317A8"/>
    <w:rsid w:val="00131E44"/>
    <w:rsid w:val="00133224"/>
    <w:rsid w:val="001336BC"/>
    <w:rsid w:val="001374BE"/>
    <w:rsid w:val="001414DD"/>
    <w:rsid w:val="001467B8"/>
    <w:rsid w:val="001477DF"/>
    <w:rsid w:val="0014781B"/>
    <w:rsid w:val="00151131"/>
    <w:rsid w:val="00151AF8"/>
    <w:rsid w:val="00156000"/>
    <w:rsid w:val="00157DA8"/>
    <w:rsid w:val="00165285"/>
    <w:rsid w:val="0017503D"/>
    <w:rsid w:val="001756F7"/>
    <w:rsid w:val="00181A4A"/>
    <w:rsid w:val="00183F42"/>
    <w:rsid w:val="001848D8"/>
    <w:rsid w:val="00192546"/>
    <w:rsid w:val="00194A2C"/>
    <w:rsid w:val="001A352D"/>
    <w:rsid w:val="001B0191"/>
    <w:rsid w:val="001B07A9"/>
    <w:rsid w:val="001C19F5"/>
    <w:rsid w:val="001C53B0"/>
    <w:rsid w:val="001D084B"/>
    <w:rsid w:val="001E1995"/>
    <w:rsid w:val="001E214F"/>
    <w:rsid w:val="001E2B97"/>
    <w:rsid w:val="001E38C3"/>
    <w:rsid w:val="001E783B"/>
    <w:rsid w:val="001F1BAF"/>
    <w:rsid w:val="001F1F65"/>
    <w:rsid w:val="00200152"/>
    <w:rsid w:val="002026B2"/>
    <w:rsid w:val="00205094"/>
    <w:rsid w:val="00213722"/>
    <w:rsid w:val="00216FE5"/>
    <w:rsid w:val="002214D9"/>
    <w:rsid w:val="00225D2C"/>
    <w:rsid w:val="0022760C"/>
    <w:rsid w:val="00246E75"/>
    <w:rsid w:val="00247D85"/>
    <w:rsid w:val="002508B6"/>
    <w:rsid w:val="00251987"/>
    <w:rsid w:val="00253DB5"/>
    <w:rsid w:val="00255F35"/>
    <w:rsid w:val="00256DA1"/>
    <w:rsid w:val="002611C1"/>
    <w:rsid w:val="00261A11"/>
    <w:rsid w:val="0026754E"/>
    <w:rsid w:val="0027017A"/>
    <w:rsid w:val="00270D5F"/>
    <w:rsid w:val="002710AE"/>
    <w:rsid w:val="00271E6E"/>
    <w:rsid w:val="00273BAA"/>
    <w:rsid w:val="00276151"/>
    <w:rsid w:val="00277590"/>
    <w:rsid w:val="002776DA"/>
    <w:rsid w:val="00291D79"/>
    <w:rsid w:val="00292C4D"/>
    <w:rsid w:val="002950A3"/>
    <w:rsid w:val="002A0782"/>
    <w:rsid w:val="002A124F"/>
    <w:rsid w:val="002A2E8B"/>
    <w:rsid w:val="002A38D6"/>
    <w:rsid w:val="002B32FB"/>
    <w:rsid w:val="002C0B28"/>
    <w:rsid w:val="002C28EB"/>
    <w:rsid w:val="002C41FF"/>
    <w:rsid w:val="002C6DFF"/>
    <w:rsid w:val="002D197A"/>
    <w:rsid w:val="002D1B9A"/>
    <w:rsid w:val="002D33CC"/>
    <w:rsid w:val="002E52B7"/>
    <w:rsid w:val="002F132C"/>
    <w:rsid w:val="002F5623"/>
    <w:rsid w:val="002F7CA8"/>
    <w:rsid w:val="00313F82"/>
    <w:rsid w:val="003148DF"/>
    <w:rsid w:val="00315C52"/>
    <w:rsid w:val="00321DB5"/>
    <w:rsid w:val="00322694"/>
    <w:rsid w:val="00325193"/>
    <w:rsid w:val="00327DE1"/>
    <w:rsid w:val="00330149"/>
    <w:rsid w:val="00331751"/>
    <w:rsid w:val="003322DA"/>
    <w:rsid w:val="0033292A"/>
    <w:rsid w:val="003334D3"/>
    <w:rsid w:val="00334E08"/>
    <w:rsid w:val="003365D6"/>
    <w:rsid w:val="00337017"/>
    <w:rsid w:val="00341585"/>
    <w:rsid w:val="00360781"/>
    <w:rsid w:val="00365BDF"/>
    <w:rsid w:val="0037140F"/>
    <w:rsid w:val="003748E0"/>
    <w:rsid w:val="00381869"/>
    <w:rsid w:val="00381B48"/>
    <w:rsid w:val="00382D9B"/>
    <w:rsid w:val="00384ABD"/>
    <w:rsid w:val="003863B8"/>
    <w:rsid w:val="00391116"/>
    <w:rsid w:val="00392608"/>
    <w:rsid w:val="003932C4"/>
    <w:rsid w:val="00393707"/>
    <w:rsid w:val="0039491F"/>
    <w:rsid w:val="003A016F"/>
    <w:rsid w:val="003A5B5E"/>
    <w:rsid w:val="003A7B95"/>
    <w:rsid w:val="003B76EC"/>
    <w:rsid w:val="003D06F9"/>
    <w:rsid w:val="003E04D6"/>
    <w:rsid w:val="003E2C2B"/>
    <w:rsid w:val="003F2625"/>
    <w:rsid w:val="003F2D96"/>
    <w:rsid w:val="003F30D5"/>
    <w:rsid w:val="00410C06"/>
    <w:rsid w:val="00414428"/>
    <w:rsid w:val="00423A29"/>
    <w:rsid w:val="004324D9"/>
    <w:rsid w:val="004411E4"/>
    <w:rsid w:val="004472D5"/>
    <w:rsid w:val="00453AF4"/>
    <w:rsid w:val="0046265B"/>
    <w:rsid w:val="00467FF4"/>
    <w:rsid w:val="0047535D"/>
    <w:rsid w:val="00490055"/>
    <w:rsid w:val="00491C8F"/>
    <w:rsid w:val="00493CF0"/>
    <w:rsid w:val="0049571C"/>
    <w:rsid w:val="004A13BA"/>
    <w:rsid w:val="004A2D26"/>
    <w:rsid w:val="004A2FB6"/>
    <w:rsid w:val="004A33B7"/>
    <w:rsid w:val="004A4480"/>
    <w:rsid w:val="004A4924"/>
    <w:rsid w:val="004A723E"/>
    <w:rsid w:val="004B3107"/>
    <w:rsid w:val="004B4902"/>
    <w:rsid w:val="004C05F6"/>
    <w:rsid w:val="004C164A"/>
    <w:rsid w:val="004D33E5"/>
    <w:rsid w:val="004D5BA0"/>
    <w:rsid w:val="004E01A6"/>
    <w:rsid w:val="004E07CF"/>
    <w:rsid w:val="004E1447"/>
    <w:rsid w:val="004E2158"/>
    <w:rsid w:val="004E29C6"/>
    <w:rsid w:val="004E4207"/>
    <w:rsid w:val="004E5650"/>
    <w:rsid w:val="004F1B3C"/>
    <w:rsid w:val="004F278A"/>
    <w:rsid w:val="004F3703"/>
    <w:rsid w:val="004F7652"/>
    <w:rsid w:val="005004F2"/>
    <w:rsid w:val="0050272A"/>
    <w:rsid w:val="00502B82"/>
    <w:rsid w:val="00503163"/>
    <w:rsid w:val="0050472F"/>
    <w:rsid w:val="00505FC7"/>
    <w:rsid w:val="00506186"/>
    <w:rsid w:val="00506DCE"/>
    <w:rsid w:val="00506F8F"/>
    <w:rsid w:val="0051114D"/>
    <w:rsid w:val="00514AAD"/>
    <w:rsid w:val="0051579D"/>
    <w:rsid w:val="00523183"/>
    <w:rsid w:val="00523338"/>
    <w:rsid w:val="005240B2"/>
    <w:rsid w:val="005258B3"/>
    <w:rsid w:val="005260B0"/>
    <w:rsid w:val="00534485"/>
    <w:rsid w:val="00534AA6"/>
    <w:rsid w:val="00546168"/>
    <w:rsid w:val="0055154B"/>
    <w:rsid w:val="00557F6E"/>
    <w:rsid w:val="00562446"/>
    <w:rsid w:val="00567134"/>
    <w:rsid w:val="005674C1"/>
    <w:rsid w:val="005825C3"/>
    <w:rsid w:val="00583905"/>
    <w:rsid w:val="00585886"/>
    <w:rsid w:val="00585E83"/>
    <w:rsid w:val="00585FD1"/>
    <w:rsid w:val="005912F4"/>
    <w:rsid w:val="00593C8A"/>
    <w:rsid w:val="00593F36"/>
    <w:rsid w:val="0059400D"/>
    <w:rsid w:val="00595C25"/>
    <w:rsid w:val="00596F66"/>
    <w:rsid w:val="005A23A5"/>
    <w:rsid w:val="005A27E4"/>
    <w:rsid w:val="005A3120"/>
    <w:rsid w:val="005B29F0"/>
    <w:rsid w:val="005B3FC8"/>
    <w:rsid w:val="005C0338"/>
    <w:rsid w:val="005C5176"/>
    <w:rsid w:val="005D31C4"/>
    <w:rsid w:val="005D6D02"/>
    <w:rsid w:val="005E07DB"/>
    <w:rsid w:val="005E46AC"/>
    <w:rsid w:val="005F02E5"/>
    <w:rsid w:val="005F3454"/>
    <w:rsid w:val="005F7448"/>
    <w:rsid w:val="006034BD"/>
    <w:rsid w:val="00605FC6"/>
    <w:rsid w:val="00611830"/>
    <w:rsid w:val="006138C0"/>
    <w:rsid w:val="00620AD8"/>
    <w:rsid w:val="0062125E"/>
    <w:rsid w:val="00624E1E"/>
    <w:rsid w:val="00627CA2"/>
    <w:rsid w:val="00634BC0"/>
    <w:rsid w:val="006350E7"/>
    <w:rsid w:val="006418FD"/>
    <w:rsid w:val="006438D6"/>
    <w:rsid w:val="006537E6"/>
    <w:rsid w:val="006638BF"/>
    <w:rsid w:val="006656F6"/>
    <w:rsid w:val="006666C9"/>
    <w:rsid w:val="006753B8"/>
    <w:rsid w:val="006767F1"/>
    <w:rsid w:val="00676CC4"/>
    <w:rsid w:val="00677023"/>
    <w:rsid w:val="00680266"/>
    <w:rsid w:val="00681929"/>
    <w:rsid w:val="00685E28"/>
    <w:rsid w:val="006860A0"/>
    <w:rsid w:val="0068641F"/>
    <w:rsid w:val="00691D5D"/>
    <w:rsid w:val="006925F0"/>
    <w:rsid w:val="0069326D"/>
    <w:rsid w:val="00697982"/>
    <w:rsid w:val="006B3446"/>
    <w:rsid w:val="006B35FC"/>
    <w:rsid w:val="006B53B9"/>
    <w:rsid w:val="006B7508"/>
    <w:rsid w:val="006C007C"/>
    <w:rsid w:val="006C0A25"/>
    <w:rsid w:val="006C680D"/>
    <w:rsid w:val="006D1001"/>
    <w:rsid w:val="006D48CB"/>
    <w:rsid w:val="006E6738"/>
    <w:rsid w:val="006F2E22"/>
    <w:rsid w:val="006F48D4"/>
    <w:rsid w:val="007033A5"/>
    <w:rsid w:val="00704D95"/>
    <w:rsid w:val="007060CA"/>
    <w:rsid w:val="00706882"/>
    <w:rsid w:val="0071177A"/>
    <w:rsid w:val="00711B87"/>
    <w:rsid w:val="00714E41"/>
    <w:rsid w:val="0072027F"/>
    <w:rsid w:val="00720F54"/>
    <w:rsid w:val="007217C1"/>
    <w:rsid w:val="00727EB9"/>
    <w:rsid w:val="00734574"/>
    <w:rsid w:val="00734862"/>
    <w:rsid w:val="00736BE3"/>
    <w:rsid w:val="00740B69"/>
    <w:rsid w:val="0074430C"/>
    <w:rsid w:val="00752584"/>
    <w:rsid w:val="00753916"/>
    <w:rsid w:val="007555F7"/>
    <w:rsid w:val="00765A31"/>
    <w:rsid w:val="00766166"/>
    <w:rsid w:val="00770F69"/>
    <w:rsid w:val="00771641"/>
    <w:rsid w:val="007751D1"/>
    <w:rsid w:val="00781B64"/>
    <w:rsid w:val="007864A1"/>
    <w:rsid w:val="00795C7D"/>
    <w:rsid w:val="007979FE"/>
    <w:rsid w:val="007A3DBE"/>
    <w:rsid w:val="007A5E50"/>
    <w:rsid w:val="007A6E50"/>
    <w:rsid w:val="007A6F98"/>
    <w:rsid w:val="007A7FD2"/>
    <w:rsid w:val="007B35A5"/>
    <w:rsid w:val="007B37CA"/>
    <w:rsid w:val="007B3FD6"/>
    <w:rsid w:val="007B71B0"/>
    <w:rsid w:val="007C10C6"/>
    <w:rsid w:val="007C32A7"/>
    <w:rsid w:val="007C5620"/>
    <w:rsid w:val="007C56D6"/>
    <w:rsid w:val="007C7C39"/>
    <w:rsid w:val="007C7FF1"/>
    <w:rsid w:val="007D1B42"/>
    <w:rsid w:val="007D1BBF"/>
    <w:rsid w:val="007D4047"/>
    <w:rsid w:val="007D47AD"/>
    <w:rsid w:val="007D47FA"/>
    <w:rsid w:val="007D5E91"/>
    <w:rsid w:val="007D6274"/>
    <w:rsid w:val="007D6948"/>
    <w:rsid w:val="007D7FCB"/>
    <w:rsid w:val="007E3AC2"/>
    <w:rsid w:val="007E43A9"/>
    <w:rsid w:val="007F5CF4"/>
    <w:rsid w:val="007F7416"/>
    <w:rsid w:val="00800638"/>
    <w:rsid w:val="00801D75"/>
    <w:rsid w:val="00802DA9"/>
    <w:rsid w:val="00804489"/>
    <w:rsid w:val="00805051"/>
    <w:rsid w:val="008112AC"/>
    <w:rsid w:val="008207A6"/>
    <w:rsid w:val="00820EA0"/>
    <w:rsid w:val="00827F72"/>
    <w:rsid w:val="00833732"/>
    <w:rsid w:val="00837CF2"/>
    <w:rsid w:val="008405A0"/>
    <w:rsid w:val="00841058"/>
    <w:rsid w:val="00843552"/>
    <w:rsid w:val="00850B02"/>
    <w:rsid w:val="00850EC4"/>
    <w:rsid w:val="008570AC"/>
    <w:rsid w:val="008631BB"/>
    <w:rsid w:val="00864D22"/>
    <w:rsid w:val="008704DB"/>
    <w:rsid w:val="008708DC"/>
    <w:rsid w:val="00874177"/>
    <w:rsid w:val="00874B37"/>
    <w:rsid w:val="00880151"/>
    <w:rsid w:val="00892B84"/>
    <w:rsid w:val="00894728"/>
    <w:rsid w:val="0089585C"/>
    <w:rsid w:val="00896440"/>
    <w:rsid w:val="00897D3D"/>
    <w:rsid w:val="008A14C8"/>
    <w:rsid w:val="008A3329"/>
    <w:rsid w:val="008A6962"/>
    <w:rsid w:val="008A754B"/>
    <w:rsid w:val="008C24D7"/>
    <w:rsid w:val="008D13C9"/>
    <w:rsid w:val="008E2D04"/>
    <w:rsid w:val="008E432C"/>
    <w:rsid w:val="008F0595"/>
    <w:rsid w:val="008F2629"/>
    <w:rsid w:val="00900A4E"/>
    <w:rsid w:val="0090105E"/>
    <w:rsid w:val="00903400"/>
    <w:rsid w:val="00916B3B"/>
    <w:rsid w:val="00933EA7"/>
    <w:rsid w:val="00935A0A"/>
    <w:rsid w:val="00935CBB"/>
    <w:rsid w:val="00940056"/>
    <w:rsid w:val="009402CC"/>
    <w:rsid w:val="00941314"/>
    <w:rsid w:val="0095154C"/>
    <w:rsid w:val="00954892"/>
    <w:rsid w:val="0095556F"/>
    <w:rsid w:val="00961002"/>
    <w:rsid w:val="009635D6"/>
    <w:rsid w:val="00964060"/>
    <w:rsid w:val="0097331A"/>
    <w:rsid w:val="00973BF4"/>
    <w:rsid w:val="00973C1D"/>
    <w:rsid w:val="00982BE5"/>
    <w:rsid w:val="0098357F"/>
    <w:rsid w:val="00993FDE"/>
    <w:rsid w:val="0099482E"/>
    <w:rsid w:val="00996C2B"/>
    <w:rsid w:val="009A4F86"/>
    <w:rsid w:val="009A57AE"/>
    <w:rsid w:val="009A7437"/>
    <w:rsid w:val="009C03C0"/>
    <w:rsid w:val="009C36B0"/>
    <w:rsid w:val="009C5B17"/>
    <w:rsid w:val="009D00F5"/>
    <w:rsid w:val="009D0506"/>
    <w:rsid w:val="009D1D0D"/>
    <w:rsid w:val="009E33C2"/>
    <w:rsid w:val="009F23B9"/>
    <w:rsid w:val="009F2C41"/>
    <w:rsid w:val="009F5E50"/>
    <w:rsid w:val="009F65BA"/>
    <w:rsid w:val="00A0517D"/>
    <w:rsid w:val="00A112CA"/>
    <w:rsid w:val="00A12FE6"/>
    <w:rsid w:val="00A20EA2"/>
    <w:rsid w:val="00A21AF8"/>
    <w:rsid w:val="00A227AF"/>
    <w:rsid w:val="00A267DD"/>
    <w:rsid w:val="00A27019"/>
    <w:rsid w:val="00A30B38"/>
    <w:rsid w:val="00A50A4C"/>
    <w:rsid w:val="00A5107C"/>
    <w:rsid w:val="00A62B0E"/>
    <w:rsid w:val="00A6338D"/>
    <w:rsid w:val="00A64971"/>
    <w:rsid w:val="00A71BC5"/>
    <w:rsid w:val="00A76301"/>
    <w:rsid w:val="00A812DE"/>
    <w:rsid w:val="00A815E1"/>
    <w:rsid w:val="00A8278E"/>
    <w:rsid w:val="00A96A66"/>
    <w:rsid w:val="00AA39BF"/>
    <w:rsid w:val="00AA4332"/>
    <w:rsid w:val="00AA7E45"/>
    <w:rsid w:val="00AB5BF0"/>
    <w:rsid w:val="00AC3243"/>
    <w:rsid w:val="00AC4C88"/>
    <w:rsid w:val="00AC5591"/>
    <w:rsid w:val="00AC6F1F"/>
    <w:rsid w:val="00AC6FDA"/>
    <w:rsid w:val="00AE09CD"/>
    <w:rsid w:val="00AE2D63"/>
    <w:rsid w:val="00AF79E7"/>
    <w:rsid w:val="00B029E8"/>
    <w:rsid w:val="00B10EF5"/>
    <w:rsid w:val="00B136BC"/>
    <w:rsid w:val="00B21112"/>
    <w:rsid w:val="00B21992"/>
    <w:rsid w:val="00B21B53"/>
    <w:rsid w:val="00B252B7"/>
    <w:rsid w:val="00B26052"/>
    <w:rsid w:val="00B273C2"/>
    <w:rsid w:val="00B27AEF"/>
    <w:rsid w:val="00B31F80"/>
    <w:rsid w:val="00B3317A"/>
    <w:rsid w:val="00B36FCC"/>
    <w:rsid w:val="00B37655"/>
    <w:rsid w:val="00B37D2C"/>
    <w:rsid w:val="00B402FF"/>
    <w:rsid w:val="00B44529"/>
    <w:rsid w:val="00B4498A"/>
    <w:rsid w:val="00B45949"/>
    <w:rsid w:val="00B511C5"/>
    <w:rsid w:val="00B51D6B"/>
    <w:rsid w:val="00B664A5"/>
    <w:rsid w:val="00B66E27"/>
    <w:rsid w:val="00B734DB"/>
    <w:rsid w:val="00B73639"/>
    <w:rsid w:val="00B73929"/>
    <w:rsid w:val="00B84EE6"/>
    <w:rsid w:val="00B850D2"/>
    <w:rsid w:val="00B87132"/>
    <w:rsid w:val="00B9608D"/>
    <w:rsid w:val="00B9711C"/>
    <w:rsid w:val="00BA47CC"/>
    <w:rsid w:val="00BA5AB6"/>
    <w:rsid w:val="00BB1D90"/>
    <w:rsid w:val="00BB2ADB"/>
    <w:rsid w:val="00BB4839"/>
    <w:rsid w:val="00BC15A2"/>
    <w:rsid w:val="00BC1CF5"/>
    <w:rsid w:val="00BC3355"/>
    <w:rsid w:val="00BC7EC8"/>
    <w:rsid w:val="00BD01DE"/>
    <w:rsid w:val="00BD4438"/>
    <w:rsid w:val="00BE207E"/>
    <w:rsid w:val="00BE3195"/>
    <w:rsid w:val="00BE33D7"/>
    <w:rsid w:val="00BE4878"/>
    <w:rsid w:val="00BE7F22"/>
    <w:rsid w:val="00BE7FF3"/>
    <w:rsid w:val="00BF0D14"/>
    <w:rsid w:val="00BF3414"/>
    <w:rsid w:val="00BF4534"/>
    <w:rsid w:val="00BF73CE"/>
    <w:rsid w:val="00C00DAE"/>
    <w:rsid w:val="00C03F36"/>
    <w:rsid w:val="00C06108"/>
    <w:rsid w:val="00C17550"/>
    <w:rsid w:val="00C20D62"/>
    <w:rsid w:val="00C245AB"/>
    <w:rsid w:val="00C257DF"/>
    <w:rsid w:val="00C31E7F"/>
    <w:rsid w:val="00C42A1A"/>
    <w:rsid w:val="00C53451"/>
    <w:rsid w:val="00C56488"/>
    <w:rsid w:val="00C60EF4"/>
    <w:rsid w:val="00C63D62"/>
    <w:rsid w:val="00C7207C"/>
    <w:rsid w:val="00C82D0B"/>
    <w:rsid w:val="00C83D24"/>
    <w:rsid w:val="00C84AE1"/>
    <w:rsid w:val="00C860A8"/>
    <w:rsid w:val="00C9339D"/>
    <w:rsid w:val="00C94C17"/>
    <w:rsid w:val="00C96418"/>
    <w:rsid w:val="00C968C9"/>
    <w:rsid w:val="00CA2CBA"/>
    <w:rsid w:val="00CA353B"/>
    <w:rsid w:val="00CA77C3"/>
    <w:rsid w:val="00CB1C8C"/>
    <w:rsid w:val="00CB25CF"/>
    <w:rsid w:val="00CB3344"/>
    <w:rsid w:val="00CB5C43"/>
    <w:rsid w:val="00CB72D5"/>
    <w:rsid w:val="00CB771F"/>
    <w:rsid w:val="00CC18B1"/>
    <w:rsid w:val="00CC2789"/>
    <w:rsid w:val="00CD4F02"/>
    <w:rsid w:val="00CD59FF"/>
    <w:rsid w:val="00CE59C1"/>
    <w:rsid w:val="00CE7B74"/>
    <w:rsid w:val="00CF45B3"/>
    <w:rsid w:val="00D026FB"/>
    <w:rsid w:val="00D04A42"/>
    <w:rsid w:val="00D0624C"/>
    <w:rsid w:val="00D076B9"/>
    <w:rsid w:val="00D07D9C"/>
    <w:rsid w:val="00D108F6"/>
    <w:rsid w:val="00D10DBD"/>
    <w:rsid w:val="00D1100A"/>
    <w:rsid w:val="00D145C5"/>
    <w:rsid w:val="00D209D5"/>
    <w:rsid w:val="00D22556"/>
    <w:rsid w:val="00D26E8B"/>
    <w:rsid w:val="00D31705"/>
    <w:rsid w:val="00D3175C"/>
    <w:rsid w:val="00D34ED7"/>
    <w:rsid w:val="00D359A5"/>
    <w:rsid w:val="00D4243D"/>
    <w:rsid w:val="00D42779"/>
    <w:rsid w:val="00D430FE"/>
    <w:rsid w:val="00D464F4"/>
    <w:rsid w:val="00D471C2"/>
    <w:rsid w:val="00D53713"/>
    <w:rsid w:val="00D5784F"/>
    <w:rsid w:val="00D6280E"/>
    <w:rsid w:val="00D63341"/>
    <w:rsid w:val="00D64DA1"/>
    <w:rsid w:val="00D66F42"/>
    <w:rsid w:val="00D80B90"/>
    <w:rsid w:val="00D8574A"/>
    <w:rsid w:val="00D85ACE"/>
    <w:rsid w:val="00D916DF"/>
    <w:rsid w:val="00D91BC7"/>
    <w:rsid w:val="00DA0FC0"/>
    <w:rsid w:val="00DA13E7"/>
    <w:rsid w:val="00DA3B50"/>
    <w:rsid w:val="00DB1E9E"/>
    <w:rsid w:val="00DC7579"/>
    <w:rsid w:val="00DD4AAC"/>
    <w:rsid w:val="00DD6291"/>
    <w:rsid w:val="00DD7D78"/>
    <w:rsid w:val="00DE5FFA"/>
    <w:rsid w:val="00DF0582"/>
    <w:rsid w:val="00DF2863"/>
    <w:rsid w:val="00DF2B9C"/>
    <w:rsid w:val="00E01B0B"/>
    <w:rsid w:val="00E028D1"/>
    <w:rsid w:val="00E04134"/>
    <w:rsid w:val="00E13B08"/>
    <w:rsid w:val="00E177C8"/>
    <w:rsid w:val="00E2053B"/>
    <w:rsid w:val="00E26B36"/>
    <w:rsid w:val="00E32630"/>
    <w:rsid w:val="00E37702"/>
    <w:rsid w:val="00E46D91"/>
    <w:rsid w:val="00E47473"/>
    <w:rsid w:val="00E51693"/>
    <w:rsid w:val="00E53107"/>
    <w:rsid w:val="00E556AB"/>
    <w:rsid w:val="00E6168F"/>
    <w:rsid w:val="00E638EA"/>
    <w:rsid w:val="00E70938"/>
    <w:rsid w:val="00E72A08"/>
    <w:rsid w:val="00E771DF"/>
    <w:rsid w:val="00E8080D"/>
    <w:rsid w:val="00E80DB1"/>
    <w:rsid w:val="00E80E25"/>
    <w:rsid w:val="00E84346"/>
    <w:rsid w:val="00E90D7B"/>
    <w:rsid w:val="00E96B64"/>
    <w:rsid w:val="00EA3805"/>
    <w:rsid w:val="00EA3DB9"/>
    <w:rsid w:val="00EA6189"/>
    <w:rsid w:val="00EA7BD5"/>
    <w:rsid w:val="00EB33D9"/>
    <w:rsid w:val="00EC6439"/>
    <w:rsid w:val="00EC7454"/>
    <w:rsid w:val="00ED20F7"/>
    <w:rsid w:val="00ED2176"/>
    <w:rsid w:val="00ED2FDE"/>
    <w:rsid w:val="00ED3350"/>
    <w:rsid w:val="00ED42B2"/>
    <w:rsid w:val="00ED4F94"/>
    <w:rsid w:val="00EE3C4A"/>
    <w:rsid w:val="00EE62CC"/>
    <w:rsid w:val="00EF4976"/>
    <w:rsid w:val="00EF49FF"/>
    <w:rsid w:val="00F010D9"/>
    <w:rsid w:val="00F01E31"/>
    <w:rsid w:val="00F02B68"/>
    <w:rsid w:val="00F05894"/>
    <w:rsid w:val="00F059F8"/>
    <w:rsid w:val="00F12AFD"/>
    <w:rsid w:val="00F14429"/>
    <w:rsid w:val="00F15269"/>
    <w:rsid w:val="00F2220E"/>
    <w:rsid w:val="00F235C8"/>
    <w:rsid w:val="00F23ABB"/>
    <w:rsid w:val="00F23BFF"/>
    <w:rsid w:val="00F2556C"/>
    <w:rsid w:val="00F3267E"/>
    <w:rsid w:val="00F34733"/>
    <w:rsid w:val="00F34E30"/>
    <w:rsid w:val="00F3654C"/>
    <w:rsid w:val="00F41F98"/>
    <w:rsid w:val="00F42829"/>
    <w:rsid w:val="00F439CD"/>
    <w:rsid w:val="00F478E7"/>
    <w:rsid w:val="00F52DA7"/>
    <w:rsid w:val="00F5557A"/>
    <w:rsid w:val="00F671F6"/>
    <w:rsid w:val="00F73026"/>
    <w:rsid w:val="00F73354"/>
    <w:rsid w:val="00F75D1A"/>
    <w:rsid w:val="00F82B7E"/>
    <w:rsid w:val="00F83C7D"/>
    <w:rsid w:val="00F840ED"/>
    <w:rsid w:val="00F84FA3"/>
    <w:rsid w:val="00F859A0"/>
    <w:rsid w:val="00F97B9D"/>
    <w:rsid w:val="00FA0186"/>
    <w:rsid w:val="00FB1DCB"/>
    <w:rsid w:val="00FC2FAF"/>
    <w:rsid w:val="00FC3C9C"/>
    <w:rsid w:val="00FD66BE"/>
    <w:rsid w:val="00FE0542"/>
    <w:rsid w:val="00FE17CF"/>
    <w:rsid w:val="00FF06A2"/>
    <w:rsid w:val="00FF1E4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C34A8C"/>
  <w15:chartTrackingRefBased/>
  <w15:docId w15:val="{D6EFD602-7794-4DD8-A84F-36597CD0E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3C2"/>
    <w:rPr>
      <w:rFonts w:ascii="HebarU" w:hAnsi="HebarU"/>
      <w:sz w:val="24"/>
      <w:lang w:eastAsia="en-US"/>
    </w:rPr>
  </w:style>
  <w:style w:type="paragraph" w:styleId="Heading1">
    <w:name w:val="heading 1"/>
    <w:basedOn w:val="Normal"/>
    <w:next w:val="Normal"/>
    <w:qFormat/>
    <w:rsid w:val="00251987"/>
    <w:pPr>
      <w:keepNext/>
      <w:spacing w:before="240" w:after="60"/>
      <w:outlineLvl w:val="0"/>
    </w:pPr>
    <w:rPr>
      <w:rFonts w:ascii="Arial" w:hAnsi="Arial" w:cs="Arial"/>
      <w:b/>
      <w:bCs/>
      <w:kern w:val="32"/>
      <w:sz w:val="32"/>
      <w:szCs w:val="32"/>
      <w:lang w:eastAsia="bg-BG"/>
    </w:rPr>
  </w:style>
  <w:style w:type="paragraph" w:styleId="Heading2">
    <w:name w:val="heading 2"/>
    <w:basedOn w:val="Normal"/>
    <w:next w:val="Normal"/>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qFormat/>
    <w:rsid w:val="00F73354"/>
    <w:pPr>
      <w:keepNext/>
      <w:tabs>
        <w:tab w:val="num" w:pos="1920"/>
      </w:tabs>
      <w:spacing w:after="240"/>
      <w:ind w:left="1920" w:hanging="720"/>
      <w:jc w:val="both"/>
      <w:outlineLvl w:val="2"/>
    </w:pPr>
    <w:rPr>
      <w:rFonts w:ascii="Times New Roman" w:hAnsi="Times New Roman"/>
      <w:i/>
      <w:lang w:val="en-GB" w:eastAsia="en-GB"/>
    </w:rPr>
  </w:style>
  <w:style w:type="paragraph" w:styleId="Heading4">
    <w:name w:val="heading 4"/>
    <w:basedOn w:val="Normal"/>
    <w:next w:val="Normal"/>
    <w:link w:val="Heading4Char"/>
    <w:qFormat/>
    <w:rsid w:val="00F73354"/>
    <w:pPr>
      <w:keepNext/>
      <w:tabs>
        <w:tab w:val="num" w:pos="1920"/>
      </w:tabs>
      <w:spacing w:after="240"/>
      <w:ind w:left="1920" w:hanging="720"/>
      <w:jc w:val="both"/>
      <w:outlineLvl w:val="3"/>
    </w:pPr>
    <w:rPr>
      <w:rFonts w:ascii="Times New Roman" w:hAnsi="Times New Roman"/>
      <w:lang w:val="en-GB" w:eastAsia="en-GB"/>
    </w:rPr>
  </w:style>
  <w:style w:type="paragraph" w:styleId="Heading5">
    <w:name w:val="heading 5"/>
    <w:basedOn w:val="Normal"/>
    <w:next w:val="Normal"/>
    <w:link w:val="Heading5Char"/>
    <w:qFormat/>
    <w:rsid w:val="001015AE"/>
    <w:pPr>
      <w:tabs>
        <w:tab w:val="num" w:pos="0"/>
      </w:tabs>
      <w:spacing w:before="240" w:after="60"/>
      <w:jc w:val="both"/>
      <w:outlineLvl w:val="4"/>
    </w:pPr>
    <w:rPr>
      <w:rFonts w:ascii="Arial" w:hAnsi="Arial"/>
      <w:sz w:val="22"/>
      <w:lang w:val="en-GB" w:eastAsia="en-GB"/>
    </w:rPr>
  </w:style>
  <w:style w:type="paragraph" w:styleId="Heading6">
    <w:name w:val="heading 6"/>
    <w:basedOn w:val="Normal"/>
    <w:next w:val="Normal"/>
    <w:link w:val="Heading6Char"/>
    <w:qFormat/>
    <w:rsid w:val="001015AE"/>
    <w:pPr>
      <w:tabs>
        <w:tab w:val="num" w:pos="0"/>
      </w:tabs>
      <w:spacing w:before="240" w:after="60"/>
      <w:jc w:val="both"/>
      <w:outlineLvl w:val="5"/>
    </w:pPr>
    <w:rPr>
      <w:rFonts w:ascii="Arial" w:hAnsi="Arial"/>
      <w:i/>
      <w:sz w:val="22"/>
      <w:lang w:val="en-GB" w:eastAsia="en-GB"/>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paragraph" w:styleId="Heading8">
    <w:name w:val="heading 8"/>
    <w:basedOn w:val="Normal"/>
    <w:next w:val="Normal"/>
    <w:link w:val="Heading8Char"/>
    <w:qFormat/>
    <w:rsid w:val="001015AE"/>
    <w:pPr>
      <w:tabs>
        <w:tab w:val="num" w:pos="0"/>
      </w:tabs>
      <w:spacing w:before="240" w:after="60"/>
      <w:jc w:val="both"/>
      <w:outlineLvl w:val="7"/>
    </w:pPr>
    <w:rPr>
      <w:rFonts w:ascii="Arial" w:hAnsi="Arial"/>
      <w:i/>
      <w:sz w:val="20"/>
      <w:lang w:val="en-GB" w:eastAsia="en-GB"/>
    </w:rPr>
  </w:style>
  <w:style w:type="paragraph" w:styleId="Heading9">
    <w:name w:val="heading 9"/>
    <w:basedOn w:val="Normal"/>
    <w:next w:val="Normal"/>
    <w:link w:val="Heading9Char"/>
    <w:qFormat/>
    <w:rsid w:val="001015AE"/>
    <w:pPr>
      <w:tabs>
        <w:tab w:val="num" w:pos="0"/>
      </w:tabs>
      <w:spacing w:before="240" w:after="60"/>
      <w:jc w:val="both"/>
      <w:outlineLvl w:val="8"/>
    </w:pPr>
    <w:rPr>
      <w:rFonts w:ascii="Arial" w:hAnsi="Arial"/>
      <w:i/>
      <w:sz w:val="1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rPr>
      <w:lang w:val="x-none"/>
    </w:rPr>
  </w:style>
  <w:style w:type="paragraph" w:styleId="Footer">
    <w:name w:val="footer"/>
    <w:basedOn w:val="Normal"/>
    <w:link w:val="FooterChar"/>
    <w:rsid w:val="00B273C2"/>
    <w:pPr>
      <w:tabs>
        <w:tab w:val="center" w:pos="4153"/>
        <w:tab w:val="right" w:pos="8306"/>
      </w:tabs>
    </w:pPr>
    <w:rPr>
      <w:lang w:eastAsia="x-none"/>
    </w:r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paragraph" w:styleId="BodyTextIndent">
    <w:name w:val="Body Text Indent"/>
    <w:basedOn w:val="Normal"/>
    <w:link w:val="BodyTextIndentChar"/>
    <w:rsid w:val="00251987"/>
    <w:pPr>
      <w:spacing w:after="120"/>
      <w:ind w:left="360"/>
    </w:pPr>
    <w:rPr>
      <w:rFonts w:ascii="Times New Roman" w:hAnsi="Times New Roman"/>
      <w:szCs w:val="24"/>
      <w:lang w:eastAsia="bg-BG"/>
    </w:rPr>
  </w:style>
  <w:style w:type="character" w:styleId="Hyperlink">
    <w:name w:val="Hyperlink"/>
    <w:rsid w:val="00C31E7F"/>
    <w:rPr>
      <w:color w:val="0000FF"/>
      <w:u w:val="single"/>
    </w:rPr>
  </w:style>
  <w:style w:type="character" w:customStyle="1" w:styleId="HeaderChar">
    <w:name w:val="Header Char"/>
    <w:link w:val="Header"/>
    <w:uiPriority w:val="99"/>
    <w:rsid w:val="001414DD"/>
    <w:rPr>
      <w:rFonts w:ascii="HebarU" w:hAnsi="HebarU"/>
      <w:sz w:val="24"/>
      <w:lang w:eastAsia="en-US"/>
    </w:rPr>
  </w:style>
  <w:style w:type="character" w:customStyle="1" w:styleId="FooterChar">
    <w:name w:val="Footer Char"/>
    <w:link w:val="Footer"/>
    <w:rsid w:val="004E07CF"/>
    <w:rPr>
      <w:rFonts w:ascii="HebarU" w:hAnsi="HebarU"/>
      <w:sz w:val="24"/>
      <w:lang w:val="bg-BG"/>
    </w:rPr>
  </w:style>
  <w:style w:type="paragraph" w:styleId="BodyText2">
    <w:name w:val="Body Text 2"/>
    <w:basedOn w:val="Normal"/>
    <w:link w:val="BodyText2Char"/>
    <w:rsid w:val="00D145C5"/>
    <w:pPr>
      <w:spacing w:after="120" w:line="480" w:lineRule="auto"/>
    </w:pPr>
    <w:rPr>
      <w:lang w:eastAsia="x-none"/>
    </w:rPr>
  </w:style>
  <w:style w:type="character" w:customStyle="1" w:styleId="BodyText2Char">
    <w:name w:val="Body Text 2 Char"/>
    <w:link w:val="BodyText2"/>
    <w:rsid w:val="00D145C5"/>
    <w:rPr>
      <w:rFonts w:ascii="HebarU" w:hAnsi="HebarU"/>
      <w:sz w:val="24"/>
      <w:lang w:val="bg-BG"/>
    </w:rPr>
  </w:style>
  <w:style w:type="paragraph" w:styleId="FootnoteText">
    <w:name w:val="footnote text"/>
    <w:basedOn w:val="Normal"/>
    <w:link w:val="FootnoteTextChar"/>
    <w:rsid w:val="00F73354"/>
    <w:rPr>
      <w:sz w:val="20"/>
      <w:lang w:eastAsia="x-none"/>
    </w:rPr>
  </w:style>
  <w:style w:type="character" w:customStyle="1" w:styleId="FootnoteTextChar">
    <w:name w:val="Footnote Text Char"/>
    <w:link w:val="FootnoteText"/>
    <w:rsid w:val="00F73354"/>
    <w:rPr>
      <w:rFonts w:ascii="HebarU" w:hAnsi="HebarU"/>
      <w:lang w:val="bg-BG"/>
    </w:rPr>
  </w:style>
  <w:style w:type="character" w:customStyle="1" w:styleId="Heading3Char">
    <w:name w:val="Heading 3 Char"/>
    <w:link w:val="Heading3"/>
    <w:rsid w:val="00F73354"/>
    <w:rPr>
      <w:i/>
      <w:sz w:val="24"/>
      <w:lang w:val="en-GB" w:eastAsia="en-GB"/>
    </w:rPr>
  </w:style>
  <w:style w:type="character" w:customStyle="1" w:styleId="Heading4Char">
    <w:name w:val="Heading 4 Char"/>
    <w:link w:val="Heading4"/>
    <w:rsid w:val="00F73354"/>
    <w:rPr>
      <w:sz w:val="24"/>
      <w:lang w:val="en-GB" w:eastAsia="en-GB"/>
    </w:rPr>
  </w:style>
  <w:style w:type="character" w:styleId="FootnoteReference">
    <w:name w:val="footnote reference"/>
    <w:rsid w:val="00F73354"/>
    <w:rPr>
      <w:vertAlign w:val="superscript"/>
    </w:rPr>
  </w:style>
  <w:style w:type="paragraph" w:customStyle="1" w:styleId="ListDash3">
    <w:name w:val="List Dash 3"/>
    <w:basedOn w:val="Normal"/>
    <w:rsid w:val="00F73354"/>
    <w:pPr>
      <w:numPr>
        <w:numId w:val="5"/>
      </w:numPr>
      <w:spacing w:after="240"/>
      <w:jc w:val="both"/>
    </w:pPr>
    <w:rPr>
      <w:rFonts w:ascii="Times New Roman" w:hAnsi="Times New Roman"/>
      <w:lang w:val="en-GB"/>
    </w:rPr>
  </w:style>
  <w:style w:type="character" w:customStyle="1" w:styleId="Heading5Char">
    <w:name w:val="Heading 5 Char"/>
    <w:link w:val="Heading5"/>
    <w:rsid w:val="001015AE"/>
    <w:rPr>
      <w:rFonts w:ascii="Arial" w:hAnsi="Arial"/>
      <w:sz w:val="22"/>
      <w:lang w:val="en-GB" w:eastAsia="en-GB"/>
    </w:rPr>
  </w:style>
  <w:style w:type="character" w:customStyle="1" w:styleId="Heading6Char">
    <w:name w:val="Heading 6 Char"/>
    <w:link w:val="Heading6"/>
    <w:rsid w:val="001015AE"/>
    <w:rPr>
      <w:rFonts w:ascii="Arial" w:hAnsi="Arial"/>
      <w:i/>
      <w:sz w:val="22"/>
      <w:lang w:val="en-GB" w:eastAsia="en-GB"/>
    </w:rPr>
  </w:style>
  <w:style w:type="character" w:customStyle="1" w:styleId="Heading8Char">
    <w:name w:val="Heading 8 Char"/>
    <w:link w:val="Heading8"/>
    <w:rsid w:val="001015AE"/>
    <w:rPr>
      <w:rFonts w:ascii="Arial" w:hAnsi="Arial"/>
      <w:i/>
      <w:lang w:val="en-GB" w:eastAsia="en-GB"/>
    </w:rPr>
  </w:style>
  <w:style w:type="character" w:customStyle="1" w:styleId="Heading9Char">
    <w:name w:val="Heading 9 Char"/>
    <w:link w:val="Heading9"/>
    <w:rsid w:val="001015AE"/>
    <w:rPr>
      <w:rFonts w:ascii="Arial" w:hAnsi="Arial"/>
      <w:i/>
      <w:sz w:val="18"/>
      <w:lang w:val="en-GB" w:eastAsia="en-GB"/>
    </w:rPr>
  </w:style>
  <w:style w:type="numbering" w:customStyle="1" w:styleId="NoList1">
    <w:name w:val="No List1"/>
    <w:next w:val="NoList"/>
    <w:semiHidden/>
    <w:rsid w:val="001015AE"/>
  </w:style>
  <w:style w:type="paragraph" w:customStyle="1" w:styleId="Address">
    <w:name w:val="Address"/>
    <w:basedOn w:val="Normal"/>
    <w:rsid w:val="001015AE"/>
    <w:rPr>
      <w:rFonts w:ascii="Times New Roman" w:hAnsi="Times New Roman"/>
      <w:lang w:val="en-GB" w:eastAsia="en-GB"/>
    </w:rPr>
  </w:style>
  <w:style w:type="paragraph" w:customStyle="1" w:styleId="AddressTL">
    <w:name w:val="AddressTL"/>
    <w:basedOn w:val="Normal"/>
    <w:next w:val="Normal"/>
    <w:rsid w:val="001015AE"/>
    <w:pPr>
      <w:spacing w:after="720"/>
    </w:pPr>
    <w:rPr>
      <w:rFonts w:ascii="Times New Roman" w:hAnsi="Times New Roman"/>
      <w:lang w:val="en-GB" w:eastAsia="en-GB"/>
    </w:rPr>
  </w:style>
  <w:style w:type="paragraph" w:customStyle="1" w:styleId="AddressTR">
    <w:name w:val="AddressTR"/>
    <w:basedOn w:val="Normal"/>
    <w:next w:val="Normal"/>
    <w:rsid w:val="001015AE"/>
    <w:pPr>
      <w:spacing w:after="720"/>
      <w:ind w:left="5103"/>
    </w:pPr>
    <w:rPr>
      <w:rFonts w:ascii="Times New Roman" w:hAnsi="Times New Roman"/>
      <w:lang w:val="en-GB" w:eastAsia="en-GB"/>
    </w:rPr>
  </w:style>
  <w:style w:type="paragraph" w:styleId="BlockText">
    <w:name w:val="Block Text"/>
    <w:basedOn w:val="Normal"/>
    <w:rsid w:val="001015AE"/>
    <w:pPr>
      <w:spacing w:after="120"/>
      <w:ind w:left="1440" w:right="1440"/>
      <w:jc w:val="both"/>
    </w:pPr>
    <w:rPr>
      <w:rFonts w:ascii="Times New Roman" w:hAnsi="Times New Roman"/>
      <w:lang w:val="en-GB" w:eastAsia="en-GB"/>
    </w:rPr>
  </w:style>
  <w:style w:type="paragraph" w:styleId="BodyText">
    <w:name w:val="Body Text"/>
    <w:basedOn w:val="Normal"/>
    <w:link w:val="BodyTextChar"/>
    <w:rsid w:val="001015AE"/>
    <w:pPr>
      <w:spacing w:after="120"/>
      <w:jc w:val="both"/>
    </w:pPr>
    <w:rPr>
      <w:rFonts w:ascii="Times New Roman" w:hAnsi="Times New Roman"/>
      <w:lang w:val="en-GB" w:eastAsia="en-GB"/>
    </w:rPr>
  </w:style>
  <w:style w:type="character" w:customStyle="1" w:styleId="BodyTextChar">
    <w:name w:val="Body Text Char"/>
    <w:link w:val="BodyText"/>
    <w:rsid w:val="001015AE"/>
    <w:rPr>
      <w:sz w:val="24"/>
      <w:lang w:val="en-GB" w:eastAsia="en-GB"/>
    </w:rPr>
  </w:style>
  <w:style w:type="paragraph" w:styleId="BodyText3">
    <w:name w:val="Body Text 3"/>
    <w:basedOn w:val="Normal"/>
    <w:link w:val="BodyText3Char"/>
    <w:rsid w:val="001015AE"/>
    <w:pPr>
      <w:spacing w:after="120"/>
      <w:jc w:val="both"/>
    </w:pPr>
    <w:rPr>
      <w:rFonts w:ascii="Times New Roman" w:hAnsi="Times New Roman"/>
      <w:sz w:val="16"/>
      <w:lang w:val="en-GB" w:eastAsia="en-GB"/>
    </w:rPr>
  </w:style>
  <w:style w:type="character" w:customStyle="1" w:styleId="BodyText3Char">
    <w:name w:val="Body Text 3 Char"/>
    <w:link w:val="BodyText3"/>
    <w:rsid w:val="001015AE"/>
    <w:rPr>
      <w:sz w:val="16"/>
      <w:lang w:val="en-GB" w:eastAsia="en-GB"/>
    </w:rPr>
  </w:style>
  <w:style w:type="paragraph" w:styleId="BodyTextFirstIndent">
    <w:name w:val="Body Text First Indent"/>
    <w:basedOn w:val="BodyText"/>
    <w:link w:val="BodyTextFirstIndentChar"/>
    <w:rsid w:val="001015AE"/>
    <w:pPr>
      <w:ind w:firstLine="210"/>
    </w:pPr>
  </w:style>
  <w:style w:type="character" w:customStyle="1" w:styleId="BodyTextFirstIndentChar">
    <w:name w:val="Body Text First Indent Char"/>
    <w:basedOn w:val="BodyTextChar"/>
    <w:link w:val="BodyTextFirstIndent"/>
    <w:rsid w:val="001015AE"/>
    <w:rPr>
      <w:sz w:val="24"/>
      <w:lang w:val="en-GB" w:eastAsia="en-GB"/>
    </w:rPr>
  </w:style>
  <w:style w:type="paragraph" w:styleId="BodyTextFirstIndent2">
    <w:name w:val="Body Text First Indent 2"/>
    <w:basedOn w:val="BodyTextIndent"/>
    <w:link w:val="BodyTextFirstIndent2Char"/>
    <w:rsid w:val="001015AE"/>
    <w:pPr>
      <w:ind w:left="283" w:firstLine="210"/>
      <w:jc w:val="both"/>
    </w:pPr>
    <w:rPr>
      <w:lang w:val="en-GB" w:eastAsia="en-GB"/>
    </w:rPr>
  </w:style>
  <w:style w:type="character" w:customStyle="1" w:styleId="BodyTextIndentChar">
    <w:name w:val="Body Text Indent Char"/>
    <w:link w:val="BodyTextIndent"/>
    <w:rsid w:val="001015AE"/>
    <w:rPr>
      <w:sz w:val="24"/>
      <w:szCs w:val="24"/>
      <w:lang w:val="bg-BG" w:eastAsia="bg-BG"/>
    </w:rPr>
  </w:style>
  <w:style w:type="character" w:customStyle="1" w:styleId="BodyTextFirstIndent2Char">
    <w:name w:val="Body Text First Indent 2 Char"/>
    <w:link w:val="BodyTextFirstIndent2"/>
    <w:rsid w:val="001015AE"/>
    <w:rPr>
      <w:sz w:val="24"/>
      <w:szCs w:val="24"/>
      <w:lang w:val="en-GB" w:eastAsia="en-GB"/>
    </w:rPr>
  </w:style>
  <w:style w:type="paragraph" w:styleId="BodyTextIndent2">
    <w:name w:val="Body Text Indent 2"/>
    <w:basedOn w:val="Normal"/>
    <w:link w:val="BodyTextIndent2Char"/>
    <w:rsid w:val="001015AE"/>
    <w:pPr>
      <w:spacing w:after="120" w:line="480" w:lineRule="auto"/>
      <w:ind w:left="283"/>
      <w:jc w:val="both"/>
    </w:pPr>
    <w:rPr>
      <w:rFonts w:ascii="Times New Roman" w:hAnsi="Times New Roman"/>
      <w:lang w:val="en-GB" w:eastAsia="en-GB"/>
    </w:rPr>
  </w:style>
  <w:style w:type="character" w:customStyle="1" w:styleId="BodyTextIndent2Char">
    <w:name w:val="Body Text Indent 2 Char"/>
    <w:link w:val="BodyTextIndent2"/>
    <w:rsid w:val="001015AE"/>
    <w:rPr>
      <w:sz w:val="24"/>
      <w:lang w:val="en-GB" w:eastAsia="en-GB"/>
    </w:rPr>
  </w:style>
  <w:style w:type="paragraph" w:styleId="BodyTextIndent3">
    <w:name w:val="Body Text Indent 3"/>
    <w:basedOn w:val="Normal"/>
    <w:link w:val="BodyTextIndent3Char"/>
    <w:rsid w:val="001015AE"/>
    <w:pPr>
      <w:spacing w:after="120"/>
      <w:ind w:left="283"/>
      <w:jc w:val="both"/>
    </w:pPr>
    <w:rPr>
      <w:rFonts w:ascii="Times New Roman" w:hAnsi="Times New Roman"/>
      <w:sz w:val="16"/>
      <w:lang w:val="en-GB" w:eastAsia="en-GB"/>
    </w:rPr>
  </w:style>
  <w:style w:type="character" w:customStyle="1" w:styleId="BodyTextIndent3Char">
    <w:name w:val="Body Text Indent 3 Char"/>
    <w:link w:val="BodyTextIndent3"/>
    <w:rsid w:val="001015AE"/>
    <w:rPr>
      <w:sz w:val="16"/>
      <w:lang w:val="en-GB" w:eastAsia="en-GB"/>
    </w:rPr>
  </w:style>
  <w:style w:type="paragraph" w:customStyle="1" w:styleId="ChapterTitle">
    <w:name w:val="ChapterTitle"/>
    <w:basedOn w:val="Normal"/>
    <w:next w:val="SectionTitle"/>
    <w:rsid w:val="001015AE"/>
    <w:pPr>
      <w:keepNext/>
      <w:spacing w:after="480"/>
      <w:jc w:val="center"/>
    </w:pPr>
    <w:rPr>
      <w:rFonts w:ascii="Times New Roman" w:hAnsi="Times New Roman"/>
      <w:b/>
      <w:sz w:val="32"/>
      <w:lang w:val="en-GB" w:eastAsia="en-GB"/>
    </w:rPr>
  </w:style>
  <w:style w:type="paragraph" w:styleId="Closing">
    <w:name w:val="Closing"/>
    <w:basedOn w:val="Normal"/>
    <w:link w:val="ClosingChar"/>
    <w:rsid w:val="001015AE"/>
    <w:pPr>
      <w:spacing w:after="240"/>
      <w:ind w:left="4252"/>
      <w:jc w:val="both"/>
    </w:pPr>
    <w:rPr>
      <w:rFonts w:ascii="Times New Roman" w:hAnsi="Times New Roman"/>
      <w:lang w:val="en-GB" w:eastAsia="en-GB"/>
    </w:rPr>
  </w:style>
  <w:style w:type="character" w:customStyle="1" w:styleId="ClosingChar">
    <w:name w:val="Closing Char"/>
    <w:link w:val="Closing"/>
    <w:rsid w:val="001015AE"/>
    <w:rPr>
      <w:sz w:val="24"/>
      <w:lang w:val="en-GB" w:eastAsia="en-GB"/>
    </w:rPr>
  </w:style>
  <w:style w:type="paragraph" w:styleId="CommentText">
    <w:name w:val="annotation text"/>
    <w:basedOn w:val="Normal"/>
    <w:link w:val="CommentTextChar"/>
    <w:rsid w:val="001015AE"/>
    <w:pPr>
      <w:spacing w:after="240"/>
      <w:jc w:val="both"/>
    </w:pPr>
    <w:rPr>
      <w:rFonts w:ascii="Times New Roman" w:hAnsi="Times New Roman"/>
      <w:sz w:val="20"/>
      <w:lang w:val="en-GB" w:eastAsia="en-GB"/>
    </w:rPr>
  </w:style>
  <w:style w:type="character" w:customStyle="1" w:styleId="CommentTextChar">
    <w:name w:val="Comment Text Char"/>
    <w:link w:val="CommentText"/>
    <w:rsid w:val="001015AE"/>
    <w:rPr>
      <w:lang w:val="en-GB" w:eastAsia="en-GB"/>
    </w:rPr>
  </w:style>
  <w:style w:type="paragraph" w:styleId="Date">
    <w:name w:val="Date"/>
    <w:basedOn w:val="Normal"/>
    <w:next w:val="References"/>
    <w:link w:val="DateChar"/>
    <w:rsid w:val="001015AE"/>
    <w:pPr>
      <w:ind w:left="5103" w:right="-567"/>
    </w:pPr>
    <w:rPr>
      <w:rFonts w:ascii="Times New Roman" w:hAnsi="Times New Roman"/>
      <w:lang w:val="en-GB" w:eastAsia="en-GB"/>
    </w:rPr>
  </w:style>
  <w:style w:type="character" w:customStyle="1" w:styleId="DateChar">
    <w:name w:val="Date Char"/>
    <w:link w:val="Date"/>
    <w:rsid w:val="001015AE"/>
    <w:rPr>
      <w:sz w:val="24"/>
      <w:lang w:val="en-GB" w:eastAsia="en-GB"/>
    </w:rPr>
  </w:style>
  <w:style w:type="paragraph" w:styleId="DocumentMap">
    <w:name w:val="Document Map"/>
    <w:basedOn w:val="Normal"/>
    <w:link w:val="DocumentMapChar"/>
    <w:rsid w:val="001015AE"/>
    <w:pPr>
      <w:shd w:val="clear" w:color="auto" w:fill="000080"/>
      <w:spacing w:after="240"/>
      <w:jc w:val="both"/>
    </w:pPr>
    <w:rPr>
      <w:rFonts w:ascii="Tahoma" w:hAnsi="Tahoma"/>
      <w:lang w:val="en-GB" w:eastAsia="en-GB"/>
    </w:rPr>
  </w:style>
  <w:style w:type="character" w:customStyle="1" w:styleId="DocumentMapChar">
    <w:name w:val="Document Map Char"/>
    <w:link w:val="DocumentMap"/>
    <w:rsid w:val="001015AE"/>
    <w:rPr>
      <w:rFonts w:ascii="Tahoma" w:hAnsi="Tahoma"/>
      <w:sz w:val="24"/>
      <w:shd w:val="clear" w:color="auto" w:fill="000080"/>
      <w:lang w:val="en-GB" w:eastAsia="en-GB"/>
    </w:rPr>
  </w:style>
  <w:style w:type="paragraph" w:customStyle="1" w:styleId="DoubSign">
    <w:name w:val="DoubSign"/>
    <w:basedOn w:val="Normal"/>
    <w:next w:val="Enclosures"/>
    <w:rsid w:val="001015AE"/>
    <w:pPr>
      <w:tabs>
        <w:tab w:val="left" w:pos="5103"/>
      </w:tabs>
      <w:spacing w:before="1200"/>
    </w:pPr>
    <w:rPr>
      <w:rFonts w:ascii="Times New Roman" w:hAnsi="Times New Roman"/>
      <w:lang w:val="en-GB" w:eastAsia="en-GB"/>
    </w:rPr>
  </w:style>
  <w:style w:type="paragraph" w:customStyle="1" w:styleId="Enclosures">
    <w:name w:val="Enclosures"/>
    <w:basedOn w:val="Normal"/>
    <w:rsid w:val="001015AE"/>
    <w:pPr>
      <w:keepNext/>
      <w:keepLines/>
      <w:tabs>
        <w:tab w:val="left" w:pos="5642"/>
      </w:tabs>
      <w:spacing w:before="480"/>
      <w:ind w:left="1191" w:hanging="1191"/>
    </w:pPr>
    <w:rPr>
      <w:rFonts w:ascii="Times New Roman" w:hAnsi="Times New Roman"/>
      <w:lang w:val="en-GB" w:eastAsia="en-GB"/>
    </w:rPr>
  </w:style>
  <w:style w:type="paragraph" w:styleId="EndnoteText">
    <w:name w:val="endnote text"/>
    <w:basedOn w:val="Normal"/>
    <w:link w:val="EndnoteTextChar"/>
    <w:rsid w:val="001015AE"/>
    <w:pPr>
      <w:spacing w:after="240"/>
      <w:jc w:val="both"/>
    </w:pPr>
    <w:rPr>
      <w:rFonts w:ascii="Times New Roman" w:hAnsi="Times New Roman"/>
      <w:sz w:val="20"/>
      <w:lang w:val="en-GB" w:eastAsia="en-GB"/>
    </w:rPr>
  </w:style>
  <w:style w:type="character" w:customStyle="1" w:styleId="EndnoteTextChar">
    <w:name w:val="Endnote Text Char"/>
    <w:link w:val="EndnoteText"/>
    <w:rsid w:val="001015AE"/>
    <w:rPr>
      <w:lang w:val="en-GB" w:eastAsia="en-GB"/>
    </w:rPr>
  </w:style>
  <w:style w:type="paragraph" w:styleId="EnvelopeAddress">
    <w:name w:val="envelope address"/>
    <w:basedOn w:val="Normal"/>
    <w:rsid w:val="001015AE"/>
    <w:pPr>
      <w:framePr w:w="7920" w:h="1980" w:hRule="exact" w:hSpace="180" w:wrap="auto" w:hAnchor="page" w:xAlign="center" w:yAlign="bottom"/>
      <w:jc w:val="both"/>
    </w:pPr>
    <w:rPr>
      <w:rFonts w:ascii="Times New Roman" w:hAnsi="Times New Roman"/>
      <w:lang w:val="en-GB" w:eastAsia="en-GB"/>
    </w:rPr>
  </w:style>
  <w:style w:type="paragraph" w:styleId="EnvelopeReturn">
    <w:name w:val="envelope return"/>
    <w:basedOn w:val="Normal"/>
    <w:rsid w:val="001015AE"/>
    <w:pPr>
      <w:jc w:val="both"/>
    </w:pPr>
    <w:rPr>
      <w:rFonts w:ascii="Times New Roman" w:hAnsi="Times New Roman"/>
      <w:sz w:val="20"/>
      <w:lang w:val="en-GB" w:eastAsia="en-GB"/>
    </w:rPr>
  </w:style>
  <w:style w:type="paragraph" w:styleId="Index1">
    <w:name w:val="index 1"/>
    <w:basedOn w:val="Normal"/>
    <w:next w:val="Normal"/>
    <w:autoRedefine/>
    <w:rsid w:val="001015AE"/>
    <w:pPr>
      <w:spacing w:after="240"/>
      <w:ind w:left="240" w:hanging="240"/>
      <w:jc w:val="both"/>
    </w:pPr>
    <w:rPr>
      <w:rFonts w:ascii="Times New Roman" w:hAnsi="Times New Roman"/>
      <w:lang w:val="en-GB" w:eastAsia="en-GB"/>
    </w:rPr>
  </w:style>
  <w:style w:type="paragraph" w:styleId="Index2">
    <w:name w:val="index 2"/>
    <w:basedOn w:val="Normal"/>
    <w:next w:val="Normal"/>
    <w:autoRedefine/>
    <w:rsid w:val="001015AE"/>
    <w:pPr>
      <w:spacing w:after="240"/>
      <w:ind w:left="480" w:hanging="240"/>
      <w:jc w:val="both"/>
    </w:pPr>
    <w:rPr>
      <w:rFonts w:ascii="Times New Roman" w:hAnsi="Times New Roman"/>
      <w:lang w:val="en-GB" w:eastAsia="en-GB"/>
    </w:rPr>
  </w:style>
  <w:style w:type="paragraph" w:styleId="Index3">
    <w:name w:val="index 3"/>
    <w:basedOn w:val="Normal"/>
    <w:next w:val="Normal"/>
    <w:autoRedefine/>
    <w:rsid w:val="001015AE"/>
    <w:pPr>
      <w:spacing w:after="240"/>
      <w:ind w:left="720" w:hanging="240"/>
      <w:jc w:val="both"/>
    </w:pPr>
    <w:rPr>
      <w:rFonts w:ascii="Times New Roman" w:hAnsi="Times New Roman"/>
      <w:lang w:val="en-GB" w:eastAsia="en-GB"/>
    </w:rPr>
  </w:style>
  <w:style w:type="paragraph" w:styleId="Index4">
    <w:name w:val="index 4"/>
    <w:basedOn w:val="Normal"/>
    <w:next w:val="Normal"/>
    <w:autoRedefine/>
    <w:rsid w:val="001015AE"/>
    <w:pPr>
      <w:spacing w:after="240"/>
      <w:ind w:left="960" w:hanging="240"/>
      <w:jc w:val="both"/>
    </w:pPr>
    <w:rPr>
      <w:rFonts w:ascii="Times New Roman" w:hAnsi="Times New Roman"/>
      <w:lang w:val="en-GB" w:eastAsia="en-GB"/>
    </w:rPr>
  </w:style>
  <w:style w:type="paragraph" w:styleId="Index5">
    <w:name w:val="index 5"/>
    <w:basedOn w:val="Normal"/>
    <w:next w:val="Normal"/>
    <w:autoRedefine/>
    <w:rsid w:val="001015AE"/>
    <w:pPr>
      <w:spacing w:after="240"/>
      <w:ind w:left="1200" w:hanging="240"/>
      <w:jc w:val="both"/>
    </w:pPr>
    <w:rPr>
      <w:rFonts w:ascii="Times New Roman" w:hAnsi="Times New Roman"/>
      <w:lang w:val="en-GB" w:eastAsia="en-GB"/>
    </w:rPr>
  </w:style>
  <w:style w:type="paragraph" w:styleId="Index6">
    <w:name w:val="index 6"/>
    <w:basedOn w:val="Normal"/>
    <w:next w:val="Normal"/>
    <w:autoRedefine/>
    <w:rsid w:val="001015AE"/>
    <w:pPr>
      <w:spacing w:after="240"/>
      <w:ind w:left="1440" w:hanging="240"/>
      <w:jc w:val="both"/>
    </w:pPr>
    <w:rPr>
      <w:rFonts w:ascii="Times New Roman" w:hAnsi="Times New Roman"/>
      <w:lang w:val="en-GB" w:eastAsia="en-GB"/>
    </w:rPr>
  </w:style>
  <w:style w:type="paragraph" w:styleId="Index7">
    <w:name w:val="index 7"/>
    <w:basedOn w:val="Normal"/>
    <w:next w:val="Normal"/>
    <w:autoRedefine/>
    <w:rsid w:val="001015AE"/>
    <w:pPr>
      <w:spacing w:after="240"/>
      <w:ind w:left="1680" w:hanging="240"/>
      <w:jc w:val="both"/>
    </w:pPr>
    <w:rPr>
      <w:rFonts w:ascii="Times New Roman" w:hAnsi="Times New Roman"/>
      <w:lang w:val="en-GB" w:eastAsia="en-GB"/>
    </w:rPr>
  </w:style>
  <w:style w:type="paragraph" w:styleId="Index8">
    <w:name w:val="index 8"/>
    <w:basedOn w:val="Normal"/>
    <w:next w:val="Normal"/>
    <w:autoRedefine/>
    <w:rsid w:val="001015AE"/>
    <w:pPr>
      <w:spacing w:after="240"/>
      <w:ind w:left="1920" w:hanging="240"/>
      <w:jc w:val="both"/>
    </w:pPr>
    <w:rPr>
      <w:rFonts w:ascii="Times New Roman" w:hAnsi="Times New Roman"/>
      <w:lang w:val="en-GB" w:eastAsia="en-GB"/>
    </w:rPr>
  </w:style>
  <w:style w:type="paragraph" w:styleId="Index9">
    <w:name w:val="index 9"/>
    <w:basedOn w:val="Normal"/>
    <w:next w:val="Normal"/>
    <w:autoRedefine/>
    <w:rsid w:val="001015AE"/>
    <w:pPr>
      <w:spacing w:after="240"/>
      <w:ind w:left="2160" w:hanging="240"/>
      <w:jc w:val="both"/>
    </w:pPr>
    <w:rPr>
      <w:rFonts w:ascii="Times New Roman" w:hAnsi="Times New Roman"/>
      <w:lang w:val="en-GB" w:eastAsia="en-GB"/>
    </w:rPr>
  </w:style>
  <w:style w:type="paragraph" w:styleId="IndexHeading">
    <w:name w:val="index heading"/>
    <w:basedOn w:val="Normal"/>
    <w:next w:val="Index1"/>
    <w:rsid w:val="001015AE"/>
    <w:pPr>
      <w:spacing w:after="240"/>
      <w:jc w:val="both"/>
    </w:pPr>
    <w:rPr>
      <w:rFonts w:ascii="Arial" w:hAnsi="Arial"/>
      <w:b/>
      <w:lang w:val="en-GB" w:eastAsia="en-GB"/>
    </w:rPr>
  </w:style>
  <w:style w:type="paragraph" w:styleId="List">
    <w:name w:val="List"/>
    <w:basedOn w:val="Normal"/>
    <w:rsid w:val="001015AE"/>
    <w:pPr>
      <w:spacing w:after="240"/>
      <w:ind w:left="283" w:hanging="283"/>
      <w:jc w:val="both"/>
    </w:pPr>
    <w:rPr>
      <w:rFonts w:ascii="Times New Roman" w:hAnsi="Times New Roman"/>
      <w:lang w:val="en-GB" w:eastAsia="en-GB"/>
    </w:rPr>
  </w:style>
  <w:style w:type="paragraph" w:styleId="List2">
    <w:name w:val="List 2"/>
    <w:basedOn w:val="Normal"/>
    <w:rsid w:val="001015AE"/>
    <w:pPr>
      <w:spacing w:after="240"/>
      <w:ind w:left="566" w:hanging="283"/>
      <w:jc w:val="both"/>
    </w:pPr>
    <w:rPr>
      <w:rFonts w:ascii="Times New Roman" w:hAnsi="Times New Roman"/>
      <w:lang w:val="en-GB" w:eastAsia="en-GB"/>
    </w:rPr>
  </w:style>
  <w:style w:type="paragraph" w:styleId="List3">
    <w:name w:val="List 3"/>
    <w:basedOn w:val="Normal"/>
    <w:rsid w:val="001015AE"/>
    <w:pPr>
      <w:spacing w:after="240"/>
      <w:ind w:left="849" w:hanging="283"/>
      <w:jc w:val="both"/>
    </w:pPr>
    <w:rPr>
      <w:rFonts w:ascii="Times New Roman" w:hAnsi="Times New Roman"/>
      <w:lang w:val="en-GB" w:eastAsia="en-GB"/>
    </w:rPr>
  </w:style>
  <w:style w:type="paragraph" w:styleId="List4">
    <w:name w:val="List 4"/>
    <w:basedOn w:val="Normal"/>
    <w:rsid w:val="001015AE"/>
    <w:pPr>
      <w:spacing w:after="240"/>
      <w:ind w:left="1132" w:hanging="283"/>
      <w:jc w:val="both"/>
    </w:pPr>
    <w:rPr>
      <w:rFonts w:ascii="Times New Roman" w:hAnsi="Times New Roman"/>
      <w:lang w:val="en-GB" w:eastAsia="en-GB"/>
    </w:rPr>
  </w:style>
  <w:style w:type="paragraph" w:styleId="List5">
    <w:name w:val="List 5"/>
    <w:basedOn w:val="Normal"/>
    <w:rsid w:val="001015AE"/>
    <w:pPr>
      <w:spacing w:after="240"/>
      <w:ind w:left="1415" w:hanging="283"/>
      <w:jc w:val="both"/>
    </w:pPr>
    <w:rPr>
      <w:rFonts w:ascii="Times New Roman" w:hAnsi="Times New Roman"/>
      <w:lang w:val="en-GB" w:eastAsia="en-GB"/>
    </w:rPr>
  </w:style>
  <w:style w:type="paragraph" w:styleId="ListBullet">
    <w:name w:val="List Bullet"/>
    <w:basedOn w:val="Normal"/>
    <w:rsid w:val="001015AE"/>
    <w:pPr>
      <w:numPr>
        <w:numId w:val="11"/>
      </w:numPr>
      <w:spacing w:after="240"/>
      <w:jc w:val="both"/>
    </w:pPr>
    <w:rPr>
      <w:rFonts w:ascii="Times New Roman" w:hAnsi="Times New Roman"/>
      <w:lang w:val="en-GB"/>
    </w:rPr>
  </w:style>
  <w:style w:type="paragraph" w:styleId="ListBullet2">
    <w:name w:val="List Bullet 2"/>
    <w:basedOn w:val="Text2"/>
    <w:rsid w:val="001015AE"/>
    <w:pPr>
      <w:numPr>
        <w:numId w:val="13"/>
      </w:numPr>
      <w:tabs>
        <w:tab w:val="clear" w:pos="2161"/>
      </w:tabs>
    </w:pPr>
    <w:rPr>
      <w:lang w:eastAsia="en-US"/>
    </w:rPr>
  </w:style>
  <w:style w:type="paragraph" w:styleId="ListBullet3">
    <w:name w:val="List Bullet 3"/>
    <w:basedOn w:val="Text3"/>
    <w:rsid w:val="001015AE"/>
    <w:pPr>
      <w:numPr>
        <w:numId w:val="14"/>
      </w:numPr>
      <w:tabs>
        <w:tab w:val="clear" w:pos="2302"/>
      </w:tabs>
    </w:pPr>
    <w:rPr>
      <w:lang w:eastAsia="en-US"/>
    </w:rPr>
  </w:style>
  <w:style w:type="paragraph" w:styleId="ListBullet4">
    <w:name w:val="List Bullet 4"/>
    <w:basedOn w:val="Text4"/>
    <w:rsid w:val="001015AE"/>
    <w:pPr>
      <w:numPr>
        <w:numId w:val="15"/>
      </w:numPr>
      <w:tabs>
        <w:tab w:val="clear" w:pos="2302"/>
      </w:tabs>
    </w:pPr>
    <w:rPr>
      <w:lang w:eastAsia="en-US"/>
    </w:rPr>
  </w:style>
  <w:style w:type="paragraph" w:styleId="ListBullet5">
    <w:name w:val="List Bullet 5"/>
    <w:basedOn w:val="Normal"/>
    <w:autoRedefine/>
    <w:rsid w:val="001015AE"/>
    <w:pPr>
      <w:numPr>
        <w:numId w:val="9"/>
      </w:numPr>
      <w:spacing w:after="240"/>
      <w:jc w:val="both"/>
    </w:pPr>
    <w:rPr>
      <w:rFonts w:ascii="Times New Roman" w:hAnsi="Times New Roman"/>
      <w:lang w:val="en-GB" w:eastAsia="en-GB"/>
    </w:rPr>
  </w:style>
  <w:style w:type="paragraph" w:styleId="ListContinue">
    <w:name w:val="List Continue"/>
    <w:basedOn w:val="Normal"/>
    <w:rsid w:val="001015AE"/>
    <w:pPr>
      <w:spacing w:after="120"/>
      <w:ind w:left="283"/>
      <w:jc w:val="both"/>
    </w:pPr>
    <w:rPr>
      <w:rFonts w:ascii="Times New Roman" w:hAnsi="Times New Roman"/>
      <w:lang w:val="en-GB" w:eastAsia="en-GB"/>
    </w:rPr>
  </w:style>
  <w:style w:type="paragraph" w:styleId="ListContinue2">
    <w:name w:val="List Continue 2"/>
    <w:basedOn w:val="Normal"/>
    <w:rsid w:val="001015AE"/>
    <w:pPr>
      <w:spacing w:after="120"/>
      <w:ind w:left="566"/>
      <w:jc w:val="both"/>
    </w:pPr>
    <w:rPr>
      <w:rFonts w:ascii="Times New Roman" w:hAnsi="Times New Roman"/>
      <w:lang w:val="en-GB" w:eastAsia="en-GB"/>
    </w:rPr>
  </w:style>
  <w:style w:type="paragraph" w:styleId="ListContinue3">
    <w:name w:val="List Continue 3"/>
    <w:basedOn w:val="Normal"/>
    <w:rsid w:val="001015AE"/>
    <w:pPr>
      <w:spacing w:after="120"/>
      <w:ind w:left="849"/>
      <w:jc w:val="both"/>
    </w:pPr>
    <w:rPr>
      <w:rFonts w:ascii="Times New Roman" w:hAnsi="Times New Roman"/>
      <w:lang w:val="en-GB" w:eastAsia="en-GB"/>
    </w:rPr>
  </w:style>
  <w:style w:type="paragraph" w:styleId="ListContinue4">
    <w:name w:val="List Continue 4"/>
    <w:basedOn w:val="Normal"/>
    <w:rsid w:val="001015AE"/>
    <w:pPr>
      <w:spacing w:after="120"/>
      <w:ind w:left="1132"/>
      <w:jc w:val="both"/>
    </w:pPr>
    <w:rPr>
      <w:rFonts w:ascii="Times New Roman" w:hAnsi="Times New Roman"/>
      <w:lang w:val="en-GB" w:eastAsia="en-GB"/>
    </w:rPr>
  </w:style>
  <w:style w:type="paragraph" w:styleId="ListContinue5">
    <w:name w:val="List Continue 5"/>
    <w:basedOn w:val="Normal"/>
    <w:rsid w:val="001015AE"/>
    <w:pPr>
      <w:spacing w:after="120"/>
      <w:ind w:left="1415"/>
      <w:jc w:val="both"/>
    </w:pPr>
    <w:rPr>
      <w:rFonts w:ascii="Times New Roman" w:hAnsi="Times New Roman"/>
      <w:lang w:val="en-GB" w:eastAsia="en-GB"/>
    </w:rPr>
  </w:style>
  <w:style w:type="paragraph" w:styleId="ListNumber">
    <w:name w:val="List Number"/>
    <w:basedOn w:val="Normal"/>
    <w:rsid w:val="001015AE"/>
    <w:pPr>
      <w:numPr>
        <w:numId w:val="20"/>
      </w:numPr>
      <w:spacing w:after="240"/>
      <w:jc w:val="both"/>
    </w:pPr>
    <w:rPr>
      <w:rFonts w:ascii="Times New Roman" w:hAnsi="Times New Roman"/>
      <w:lang w:val="en-GB"/>
    </w:rPr>
  </w:style>
  <w:style w:type="paragraph" w:styleId="ListNumber2">
    <w:name w:val="List Number 2"/>
    <w:basedOn w:val="Text2"/>
    <w:rsid w:val="001015AE"/>
    <w:pPr>
      <w:numPr>
        <w:numId w:val="22"/>
      </w:numPr>
      <w:tabs>
        <w:tab w:val="clear" w:pos="2161"/>
      </w:tabs>
    </w:pPr>
    <w:rPr>
      <w:lang w:eastAsia="en-US"/>
    </w:rPr>
  </w:style>
  <w:style w:type="paragraph" w:styleId="ListNumber3">
    <w:name w:val="List Number 3"/>
    <w:basedOn w:val="Text3"/>
    <w:rsid w:val="001015AE"/>
    <w:pPr>
      <w:numPr>
        <w:numId w:val="23"/>
      </w:numPr>
      <w:tabs>
        <w:tab w:val="clear" w:pos="2302"/>
      </w:tabs>
    </w:pPr>
    <w:rPr>
      <w:lang w:eastAsia="en-US"/>
    </w:rPr>
  </w:style>
  <w:style w:type="paragraph" w:styleId="ListNumber4">
    <w:name w:val="List Number 4"/>
    <w:basedOn w:val="Text4"/>
    <w:rsid w:val="001015AE"/>
    <w:pPr>
      <w:numPr>
        <w:numId w:val="24"/>
      </w:numPr>
      <w:tabs>
        <w:tab w:val="clear" w:pos="2302"/>
      </w:tabs>
    </w:pPr>
    <w:rPr>
      <w:lang w:eastAsia="en-US"/>
    </w:rPr>
  </w:style>
  <w:style w:type="paragraph" w:styleId="ListNumber5">
    <w:name w:val="List Number 5"/>
    <w:basedOn w:val="Normal"/>
    <w:rsid w:val="001015AE"/>
    <w:pPr>
      <w:numPr>
        <w:numId w:val="10"/>
      </w:numPr>
      <w:spacing w:after="240"/>
      <w:jc w:val="both"/>
    </w:pPr>
    <w:rPr>
      <w:rFonts w:ascii="Times New Roman" w:hAnsi="Times New Roman"/>
      <w:lang w:val="en-GB" w:eastAsia="en-GB"/>
    </w:rPr>
  </w:style>
  <w:style w:type="paragraph" w:styleId="MacroText">
    <w:name w:val="macro"/>
    <w:link w:val="MacroTextChar"/>
    <w:rsid w:val="001015AE"/>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link w:val="MacroText"/>
    <w:rsid w:val="001015AE"/>
    <w:rPr>
      <w:rFonts w:ascii="Courier New" w:hAnsi="Courier New"/>
      <w:lang w:val="en-GB" w:eastAsia="en-GB" w:bidi="ar-SA"/>
    </w:rPr>
  </w:style>
  <w:style w:type="paragraph" w:styleId="MessageHeader">
    <w:name w:val="Message Header"/>
    <w:basedOn w:val="Normal"/>
    <w:link w:val="MessageHeaderChar"/>
    <w:rsid w:val="001015AE"/>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GB"/>
    </w:rPr>
  </w:style>
  <w:style w:type="character" w:customStyle="1" w:styleId="MessageHeaderChar">
    <w:name w:val="Message Header Char"/>
    <w:link w:val="MessageHeader"/>
    <w:rsid w:val="001015AE"/>
    <w:rPr>
      <w:rFonts w:ascii="Arial" w:hAnsi="Arial"/>
      <w:sz w:val="24"/>
      <w:shd w:val="pct20" w:color="auto" w:fill="auto"/>
      <w:lang w:val="en-GB" w:eastAsia="en-GB"/>
    </w:rPr>
  </w:style>
  <w:style w:type="paragraph" w:styleId="NormalIndent">
    <w:name w:val="Normal Indent"/>
    <w:basedOn w:val="Normal"/>
    <w:rsid w:val="001015AE"/>
    <w:pPr>
      <w:spacing w:after="240"/>
      <w:ind w:left="720"/>
      <w:jc w:val="both"/>
    </w:pPr>
    <w:rPr>
      <w:rFonts w:ascii="Times New Roman" w:hAnsi="Times New Roman"/>
      <w:lang w:val="en-GB" w:eastAsia="en-GB"/>
    </w:rPr>
  </w:style>
  <w:style w:type="paragraph" w:styleId="NoteHeading">
    <w:name w:val="Note Heading"/>
    <w:basedOn w:val="Normal"/>
    <w:next w:val="Normal"/>
    <w:link w:val="NoteHeadingChar"/>
    <w:rsid w:val="001015AE"/>
    <w:pPr>
      <w:spacing w:after="240"/>
      <w:jc w:val="both"/>
    </w:pPr>
    <w:rPr>
      <w:rFonts w:ascii="Times New Roman" w:hAnsi="Times New Roman"/>
      <w:lang w:val="en-GB" w:eastAsia="en-GB"/>
    </w:rPr>
  </w:style>
  <w:style w:type="character" w:customStyle="1" w:styleId="NoteHeadingChar">
    <w:name w:val="Note Heading Char"/>
    <w:link w:val="NoteHeading"/>
    <w:rsid w:val="001015AE"/>
    <w:rPr>
      <w:sz w:val="24"/>
      <w:lang w:val="en-GB" w:eastAsia="en-GB"/>
    </w:rPr>
  </w:style>
  <w:style w:type="paragraph" w:customStyle="1" w:styleId="NoteHead">
    <w:name w:val="NoteHead"/>
    <w:basedOn w:val="Normal"/>
    <w:next w:val="Subject"/>
    <w:rsid w:val="001015AE"/>
    <w:pPr>
      <w:spacing w:before="720" w:after="720"/>
      <w:jc w:val="center"/>
    </w:pPr>
    <w:rPr>
      <w:rFonts w:ascii="Times New Roman" w:hAnsi="Times New Roman"/>
      <w:b/>
      <w:smallCaps/>
      <w:lang w:val="en-GB" w:eastAsia="en-GB"/>
    </w:rPr>
  </w:style>
  <w:style w:type="paragraph" w:customStyle="1" w:styleId="NoteList">
    <w:name w:val="NoteList"/>
    <w:basedOn w:val="Normal"/>
    <w:next w:val="Subject"/>
    <w:rsid w:val="001015AE"/>
    <w:pPr>
      <w:tabs>
        <w:tab w:val="left" w:pos="5823"/>
      </w:tabs>
      <w:spacing w:before="720" w:after="720"/>
      <w:ind w:left="5104" w:hanging="3119"/>
    </w:pPr>
    <w:rPr>
      <w:rFonts w:ascii="Times New Roman" w:hAnsi="Times New Roman"/>
      <w:b/>
      <w:smallCaps/>
      <w:lang w:val="en-GB" w:eastAsia="en-GB"/>
    </w:rPr>
  </w:style>
  <w:style w:type="paragraph" w:customStyle="1" w:styleId="NumPar1">
    <w:name w:val="NumPar 1"/>
    <w:basedOn w:val="Heading1"/>
    <w:next w:val="Text1"/>
    <w:rsid w:val="001015AE"/>
    <w:pPr>
      <w:keepNext w:val="0"/>
      <w:tabs>
        <w:tab w:val="num" w:pos="1243"/>
      </w:tabs>
      <w:spacing w:before="0" w:after="240"/>
      <w:ind w:left="483" w:hanging="483"/>
      <w:jc w:val="both"/>
      <w:outlineLvl w:val="9"/>
    </w:pPr>
    <w:rPr>
      <w:rFonts w:ascii="Times New Roman" w:hAnsi="Times New Roman" w:cs="Times New Roman"/>
      <w:b w:val="0"/>
      <w:bCs w:val="0"/>
      <w:kern w:val="28"/>
      <w:sz w:val="24"/>
      <w:szCs w:val="20"/>
      <w:lang w:val="en-GB" w:eastAsia="en-GB"/>
    </w:rPr>
  </w:style>
  <w:style w:type="paragraph" w:customStyle="1" w:styleId="NumPar2">
    <w:name w:val="NumPar 2"/>
    <w:basedOn w:val="Heading2"/>
    <w:next w:val="Text2"/>
    <w:rsid w:val="001015AE"/>
    <w:pPr>
      <w:keepNext w:val="0"/>
      <w:numPr>
        <w:ilvl w:val="1"/>
        <w:numId w:val="18"/>
      </w:numPr>
      <w:spacing w:before="0" w:after="240"/>
      <w:jc w:val="both"/>
      <w:outlineLvl w:val="9"/>
    </w:pPr>
    <w:rPr>
      <w:rFonts w:ascii="Times New Roman" w:hAnsi="Times New Roman" w:cs="Times New Roman"/>
      <w:b w:val="0"/>
      <w:bCs w:val="0"/>
      <w:i w:val="0"/>
      <w:iCs w:val="0"/>
      <w:sz w:val="24"/>
      <w:szCs w:val="20"/>
      <w:lang w:val="en-GB" w:eastAsia="en-GB"/>
    </w:rPr>
  </w:style>
  <w:style w:type="paragraph" w:customStyle="1" w:styleId="NumPar3">
    <w:name w:val="NumPar 3"/>
    <w:basedOn w:val="Heading3"/>
    <w:next w:val="Text3"/>
    <w:rsid w:val="001015AE"/>
    <w:pPr>
      <w:keepNext w:val="0"/>
      <w:numPr>
        <w:ilvl w:val="2"/>
        <w:numId w:val="18"/>
      </w:numPr>
      <w:outlineLvl w:val="9"/>
    </w:pPr>
    <w:rPr>
      <w:i w:val="0"/>
    </w:rPr>
  </w:style>
  <w:style w:type="paragraph" w:customStyle="1" w:styleId="NumPar4">
    <w:name w:val="NumPar 4"/>
    <w:basedOn w:val="Heading4"/>
    <w:next w:val="Text4"/>
    <w:rsid w:val="001015AE"/>
    <w:pPr>
      <w:keepNext w:val="0"/>
      <w:numPr>
        <w:ilvl w:val="3"/>
        <w:numId w:val="18"/>
      </w:numPr>
      <w:outlineLvl w:val="9"/>
    </w:pPr>
  </w:style>
  <w:style w:type="paragraph" w:customStyle="1" w:styleId="PartTitle">
    <w:name w:val="PartTitle"/>
    <w:basedOn w:val="Normal"/>
    <w:next w:val="ChapterTitle"/>
    <w:rsid w:val="001015AE"/>
    <w:pPr>
      <w:keepNext/>
      <w:pageBreakBefore/>
      <w:spacing w:after="480"/>
      <w:jc w:val="center"/>
    </w:pPr>
    <w:rPr>
      <w:rFonts w:ascii="Times New Roman" w:hAnsi="Times New Roman"/>
      <w:b/>
      <w:sz w:val="36"/>
      <w:lang w:val="en-GB" w:eastAsia="en-GB"/>
    </w:rPr>
  </w:style>
  <w:style w:type="paragraph" w:styleId="PlainText">
    <w:name w:val="Plain Text"/>
    <w:basedOn w:val="Normal"/>
    <w:link w:val="PlainTextChar"/>
    <w:rsid w:val="001015AE"/>
    <w:pPr>
      <w:spacing w:after="240"/>
      <w:jc w:val="both"/>
    </w:pPr>
    <w:rPr>
      <w:rFonts w:ascii="Courier New" w:hAnsi="Courier New"/>
      <w:sz w:val="20"/>
      <w:lang w:val="en-GB" w:eastAsia="en-GB"/>
    </w:rPr>
  </w:style>
  <w:style w:type="character" w:customStyle="1" w:styleId="PlainTextChar">
    <w:name w:val="Plain Text Char"/>
    <w:link w:val="PlainText"/>
    <w:rsid w:val="001015AE"/>
    <w:rPr>
      <w:rFonts w:ascii="Courier New" w:hAnsi="Courier New"/>
      <w:lang w:val="en-GB" w:eastAsia="en-GB"/>
    </w:rPr>
  </w:style>
  <w:style w:type="paragraph" w:customStyle="1" w:styleId="References">
    <w:name w:val="References"/>
    <w:basedOn w:val="Normal"/>
    <w:next w:val="AddressTR"/>
    <w:rsid w:val="001015AE"/>
    <w:pPr>
      <w:spacing w:after="240"/>
      <w:ind w:left="5103"/>
    </w:pPr>
    <w:rPr>
      <w:rFonts w:ascii="Times New Roman" w:hAnsi="Times New Roman"/>
      <w:sz w:val="20"/>
      <w:lang w:val="en-GB" w:eastAsia="en-GB"/>
    </w:rPr>
  </w:style>
  <w:style w:type="paragraph" w:styleId="Salutation">
    <w:name w:val="Salutation"/>
    <w:basedOn w:val="Normal"/>
    <w:next w:val="Normal"/>
    <w:link w:val="SalutationChar"/>
    <w:rsid w:val="001015AE"/>
    <w:pPr>
      <w:spacing w:after="240"/>
      <w:jc w:val="both"/>
    </w:pPr>
    <w:rPr>
      <w:rFonts w:ascii="Times New Roman" w:hAnsi="Times New Roman"/>
      <w:lang w:val="en-GB" w:eastAsia="en-GB"/>
    </w:rPr>
  </w:style>
  <w:style w:type="character" w:customStyle="1" w:styleId="SalutationChar">
    <w:name w:val="Salutation Char"/>
    <w:link w:val="Salutation"/>
    <w:rsid w:val="001015AE"/>
    <w:rPr>
      <w:sz w:val="24"/>
      <w:lang w:val="en-GB" w:eastAsia="en-GB"/>
    </w:rPr>
  </w:style>
  <w:style w:type="paragraph" w:customStyle="1" w:styleId="SectionTitle">
    <w:name w:val="SectionTitle"/>
    <w:basedOn w:val="Normal"/>
    <w:next w:val="Heading1"/>
    <w:rsid w:val="001015AE"/>
    <w:pPr>
      <w:keepNext/>
      <w:spacing w:after="480"/>
      <w:jc w:val="center"/>
    </w:pPr>
    <w:rPr>
      <w:rFonts w:ascii="Times New Roman" w:hAnsi="Times New Roman"/>
      <w:b/>
      <w:smallCaps/>
      <w:sz w:val="28"/>
      <w:lang w:val="en-GB" w:eastAsia="en-GB"/>
    </w:rPr>
  </w:style>
  <w:style w:type="paragraph" w:styleId="Signature">
    <w:name w:val="Signature"/>
    <w:basedOn w:val="Normal"/>
    <w:next w:val="Enclosures"/>
    <w:link w:val="SignatureChar"/>
    <w:rsid w:val="001015AE"/>
    <w:pPr>
      <w:tabs>
        <w:tab w:val="left" w:pos="5103"/>
      </w:tabs>
      <w:spacing w:before="1200"/>
      <w:ind w:left="5103"/>
      <w:jc w:val="center"/>
    </w:pPr>
    <w:rPr>
      <w:rFonts w:ascii="Times New Roman" w:hAnsi="Times New Roman"/>
      <w:lang w:val="en-GB" w:eastAsia="en-GB"/>
    </w:rPr>
  </w:style>
  <w:style w:type="character" w:customStyle="1" w:styleId="SignatureChar">
    <w:name w:val="Signature Char"/>
    <w:link w:val="Signature"/>
    <w:rsid w:val="001015AE"/>
    <w:rPr>
      <w:sz w:val="24"/>
      <w:lang w:val="en-GB" w:eastAsia="en-GB"/>
    </w:rPr>
  </w:style>
  <w:style w:type="paragraph" w:customStyle="1" w:styleId="Subject">
    <w:name w:val="Subject"/>
    <w:basedOn w:val="Normal"/>
    <w:next w:val="Normal"/>
    <w:rsid w:val="001015AE"/>
    <w:pPr>
      <w:spacing w:after="480"/>
      <w:ind w:left="1191" w:hanging="1191"/>
    </w:pPr>
    <w:rPr>
      <w:rFonts w:ascii="Times New Roman" w:hAnsi="Times New Roman"/>
      <w:b/>
      <w:lang w:val="en-GB" w:eastAsia="en-GB"/>
    </w:rPr>
  </w:style>
  <w:style w:type="paragraph" w:styleId="Subtitle">
    <w:name w:val="Subtitle"/>
    <w:basedOn w:val="Normal"/>
    <w:link w:val="SubtitleChar"/>
    <w:qFormat/>
    <w:rsid w:val="001015AE"/>
    <w:pPr>
      <w:spacing w:after="60"/>
      <w:jc w:val="center"/>
      <w:outlineLvl w:val="1"/>
    </w:pPr>
    <w:rPr>
      <w:rFonts w:ascii="Arial" w:hAnsi="Arial"/>
      <w:lang w:val="en-GB" w:eastAsia="en-GB"/>
    </w:rPr>
  </w:style>
  <w:style w:type="character" w:customStyle="1" w:styleId="SubtitleChar">
    <w:name w:val="Subtitle Char"/>
    <w:link w:val="Subtitle"/>
    <w:rsid w:val="001015AE"/>
    <w:rPr>
      <w:rFonts w:ascii="Arial" w:hAnsi="Arial"/>
      <w:sz w:val="24"/>
      <w:lang w:val="en-GB" w:eastAsia="en-GB"/>
    </w:rPr>
  </w:style>
  <w:style w:type="paragraph" w:customStyle="1" w:styleId="SubTitle1">
    <w:name w:val="SubTitle 1"/>
    <w:basedOn w:val="Normal"/>
    <w:next w:val="SubTitle2"/>
    <w:rsid w:val="001015AE"/>
    <w:pPr>
      <w:spacing w:after="240"/>
      <w:jc w:val="center"/>
    </w:pPr>
    <w:rPr>
      <w:rFonts w:ascii="Times New Roman" w:hAnsi="Times New Roman"/>
      <w:b/>
      <w:sz w:val="40"/>
      <w:lang w:val="en-GB" w:eastAsia="en-GB"/>
    </w:rPr>
  </w:style>
  <w:style w:type="paragraph" w:customStyle="1" w:styleId="SubTitle2">
    <w:name w:val="SubTitle 2"/>
    <w:basedOn w:val="Normal"/>
    <w:rsid w:val="001015AE"/>
    <w:pPr>
      <w:spacing w:after="240"/>
      <w:jc w:val="center"/>
    </w:pPr>
    <w:rPr>
      <w:rFonts w:ascii="Times New Roman" w:hAnsi="Times New Roman"/>
      <w:b/>
      <w:sz w:val="32"/>
      <w:lang w:val="en-GB" w:eastAsia="en-GB"/>
    </w:rPr>
  </w:style>
  <w:style w:type="paragraph" w:styleId="TableofAuthorities">
    <w:name w:val="table of authorities"/>
    <w:basedOn w:val="Normal"/>
    <w:next w:val="Normal"/>
    <w:rsid w:val="001015AE"/>
    <w:pPr>
      <w:spacing w:after="240"/>
      <w:ind w:left="240" w:hanging="240"/>
      <w:jc w:val="both"/>
    </w:pPr>
    <w:rPr>
      <w:rFonts w:ascii="Times New Roman" w:hAnsi="Times New Roman"/>
      <w:lang w:val="en-GB" w:eastAsia="en-GB"/>
    </w:rPr>
  </w:style>
  <w:style w:type="paragraph" w:styleId="TableofFigures">
    <w:name w:val="table of figures"/>
    <w:basedOn w:val="Normal"/>
    <w:next w:val="Normal"/>
    <w:rsid w:val="001015AE"/>
    <w:pPr>
      <w:spacing w:after="240"/>
      <w:ind w:left="480" w:hanging="480"/>
      <w:jc w:val="both"/>
    </w:pPr>
    <w:rPr>
      <w:rFonts w:ascii="Times New Roman" w:hAnsi="Times New Roman"/>
      <w:lang w:val="en-GB" w:eastAsia="en-GB"/>
    </w:rPr>
  </w:style>
  <w:style w:type="paragraph" w:customStyle="1" w:styleId="Text1">
    <w:name w:val="Text 1"/>
    <w:basedOn w:val="Normal"/>
    <w:rsid w:val="001015AE"/>
    <w:pPr>
      <w:spacing w:after="240"/>
      <w:ind w:left="482"/>
      <w:jc w:val="both"/>
    </w:pPr>
    <w:rPr>
      <w:rFonts w:ascii="Times New Roman" w:hAnsi="Times New Roman"/>
      <w:lang w:val="en-GB" w:eastAsia="en-GB"/>
    </w:rPr>
  </w:style>
  <w:style w:type="paragraph" w:customStyle="1" w:styleId="Text2">
    <w:name w:val="Text 2"/>
    <w:basedOn w:val="Normal"/>
    <w:rsid w:val="001015AE"/>
    <w:pPr>
      <w:tabs>
        <w:tab w:val="left" w:pos="2161"/>
      </w:tabs>
      <w:spacing w:after="240"/>
      <w:ind w:left="1202"/>
      <w:jc w:val="both"/>
    </w:pPr>
    <w:rPr>
      <w:rFonts w:ascii="Times New Roman" w:hAnsi="Times New Roman"/>
      <w:lang w:val="en-GB" w:eastAsia="en-GB"/>
    </w:rPr>
  </w:style>
  <w:style w:type="paragraph" w:customStyle="1" w:styleId="Text3">
    <w:name w:val="Text 3"/>
    <w:basedOn w:val="Normal"/>
    <w:rsid w:val="001015AE"/>
    <w:pPr>
      <w:tabs>
        <w:tab w:val="left" w:pos="2302"/>
      </w:tabs>
      <w:spacing w:after="240"/>
      <w:ind w:left="1202"/>
      <w:jc w:val="both"/>
    </w:pPr>
    <w:rPr>
      <w:rFonts w:ascii="Times New Roman" w:hAnsi="Times New Roman"/>
      <w:lang w:val="en-GB" w:eastAsia="en-GB"/>
    </w:rPr>
  </w:style>
  <w:style w:type="paragraph" w:customStyle="1" w:styleId="Text4">
    <w:name w:val="Text 4"/>
    <w:basedOn w:val="Normal"/>
    <w:rsid w:val="001015AE"/>
    <w:pPr>
      <w:tabs>
        <w:tab w:val="left" w:pos="2302"/>
      </w:tabs>
      <w:spacing w:after="240"/>
      <w:ind w:left="1202"/>
      <w:jc w:val="both"/>
    </w:pPr>
    <w:rPr>
      <w:rFonts w:ascii="Times New Roman" w:hAnsi="Times New Roman"/>
      <w:lang w:val="en-GB" w:eastAsia="en-GB"/>
    </w:rPr>
  </w:style>
  <w:style w:type="paragraph" w:styleId="Title">
    <w:name w:val="Title"/>
    <w:basedOn w:val="Normal"/>
    <w:next w:val="SubTitle1"/>
    <w:link w:val="TitleChar"/>
    <w:qFormat/>
    <w:rsid w:val="001015AE"/>
    <w:pPr>
      <w:spacing w:after="480"/>
      <w:jc w:val="center"/>
    </w:pPr>
    <w:rPr>
      <w:rFonts w:ascii="Times New Roman" w:hAnsi="Times New Roman"/>
      <w:b/>
      <w:kern w:val="28"/>
      <w:sz w:val="48"/>
      <w:lang w:val="en-GB" w:eastAsia="en-GB"/>
    </w:rPr>
  </w:style>
  <w:style w:type="character" w:customStyle="1" w:styleId="TitleChar">
    <w:name w:val="Title Char"/>
    <w:link w:val="Title"/>
    <w:rsid w:val="001015AE"/>
    <w:rPr>
      <w:b/>
      <w:kern w:val="28"/>
      <w:sz w:val="48"/>
      <w:lang w:val="en-GB" w:eastAsia="en-GB"/>
    </w:rPr>
  </w:style>
  <w:style w:type="paragraph" w:styleId="TOAHeading">
    <w:name w:val="toa heading"/>
    <w:basedOn w:val="Normal"/>
    <w:next w:val="Normal"/>
    <w:rsid w:val="001015AE"/>
    <w:pPr>
      <w:spacing w:before="120" w:after="240"/>
      <w:jc w:val="both"/>
    </w:pPr>
    <w:rPr>
      <w:rFonts w:ascii="Arial" w:hAnsi="Arial"/>
      <w:b/>
      <w:lang w:val="en-GB" w:eastAsia="en-GB"/>
    </w:rPr>
  </w:style>
  <w:style w:type="paragraph" w:styleId="TOC1">
    <w:name w:val="toc 1"/>
    <w:basedOn w:val="Normal"/>
    <w:next w:val="Normal"/>
    <w:rsid w:val="001015AE"/>
    <w:pPr>
      <w:tabs>
        <w:tab w:val="right" w:leader="dot" w:pos="8640"/>
      </w:tabs>
      <w:spacing w:before="120" w:after="120"/>
      <w:ind w:left="482" w:right="720" w:hanging="482"/>
      <w:jc w:val="both"/>
    </w:pPr>
    <w:rPr>
      <w:rFonts w:ascii="Times New Roman" w:hAnsi="Times New Roman"/>
      <w:caps/>
      <w:lang w:val="en-GB"/>
    </w:rPr>
  </w:style>
  <w:style w:type="paragraph" w:styleId="TOC2">
    <w:name w:val="toc 2"/>
    <w:basedOn w:val="Normal"/>
    <w:next w:val="Normal"/>
    <w:rsid w:val="001015AE"/>
    <w:pPr>
      <w:tabs>
        <w:tab w:val="right" w:leader="dot" w:pos="8640"/>
      </w:tabs>
      <w:spacing w:before="60" w:after="60"/>
      <w:ind w:left="1077" w:right="720" w:hanging="595"/>
      <w:jc w:val="both"/>
    </w:pPr>
    <w:rPr>
      <w:rFonts w:ascii="Times New Roman" w:hAnsi="Times New Roman"/>
      <w:lang w:val="en-GB"/>
    </w:rPr>
  </w:style>
  <w:style w:type="paragraph" w:styleId="TOC3">
    <w:name w:val="toc 3"/>
    <w:basedOn w:val="Normal"/>
    <w:next w:val="Normal"/>
    <w:rsid w:val="001015AE"/>
    <w:pPr>
      <w:tabs>
        <w:tab w:val="right" w:leader="dot" w:pos="8640"/>
      </w:tabs>
      <w:spacing w:before="60" w:after="60"/>
      <w:ind w:left="1916" w:right="720" w:hanging="839"/>
      <w:jc w:val="both"/>
    </w:pPr>
    <w:rPr>
      <w:rFonts w:ascii="Times New Roman" w:hAnsi="Times New Roman"/>
      <w:lang w:val="en-GB"/>
    </w:rPr>
  </w:style>
  <w:style w:type="paragraph" w:styleId="TOC4">
    <w:name w:val="toc 4"/>
    <w:basedOn w:val="Normal"/>
    <w:next w:val="Normal"/>
    <w:rsid w:val="001015AE"/>
    <w:pPr>
      <w:tabs>
        <w:tab w:val="right" w:leader="dot" w:pos="8641"/>
      </w:tabs>
      <w:spacing w:before="60" w:after="60"/>
      <w:ind w:left="2880" w:right="720" w:hanging="964"/>
      <w:jc w:val="both"/>
    </w:pPr>
    <w:rPr>
      <w:rFonts w:ascii="Times New Roman" w:hAnsi="Times New Roman"/>
      <w:lang w:val="en-GB"/>
    </w:rPr>
  </w:style>
  <w:style w:type="paragraph" w:styleId="TOC5">
    <w:name w:val="toc 5"/>
    <w:basedOn w:val="Normal"/>
    <w:next w:val="Normal"/>
    <w:rsid w:val="001015AE"/>
    <w:pPr>
      <w:tabs>
        <w:tab w:val="right" w:leader="dot" w:pos="8641"/>
      </w:tabs>
      <w:spacing w:before="240" w:after="120"/>
      <w:ind w:right="720"/>
      <w:jc w:val="both"/>
    </w:pPr>
    <w:rPr>
      <w:rFonts w:ascii="Times New Roman" w:hAnsi="Times New Roman"/>
      <w:caps/>
      <w:lang w:val="en-GB"/>
    </w:rPr>
  </w:style>
  <w:style w:type="paragraph" w:styleId="TOC6">
    <w:name w:val="toc 6"/>
    <w:basedOn w:val="Normal"/>
    <w:next w:val="Normal"/>
    <w:autoRedefine/>
    <w:rsid w:val="001015AE"/>
    <w:pPr>
      <w:spacing w:after="240"/>
      <w:ind w:left="1200"/>
      <w:jc w:val="both"/>
    </w:pPr>
    <w:rPr>
      <w:rFonts w:ascii="Times New Roman" w:hAnsi="Times New Roman"/>
      <w:lang w:val="en-GB" w:eastAsia="en-GB"/>
    </w:rPr>
  </w:style>
  <w:style w:type="paragraph" w:styleId="TOC7">
    <w:name w:val="toc 7"/>
    <w:basedOn w:val="Normal"/>
    <w:next w:val="Normal"/>
    <w:autoRedefine/>
    <w:rsid w:val="001015AE"/>
    <w:pPr>
      <w:spacing w:after="240"/>
      <w:ind w:left="1440"/>
      <w:jc w:val="both"/>
    </w:pPr>
    <w:rPr>
      <w:rFonts w:ascii="Times New Roman" w:hAnsi="Times New Roman"/>
      <w:lang w:val="en-GB" w:eastAsia="en-GB"/>
    </w:rPr>
  </w:style>
  <w:style w:type="paragraph" w:styleId="TOC8">
    <w:name w:val="toc 8"/>
    <w:basedOn w:val="Normal"/>
    <w:next w:val="Normal"/>
    <w:autoRedefine/>
    <w:rsid w:val="001015AE"/>
    <w:pPr>
      <w:spacing w:after="240"/>
      <w:ind w:left="1680"/>
      <w:jc w:val="both"/>
    </w:pPr>
    <w:rPr>
      <w:rFonts w:ascii="Times New Roman" w:hAnsi="Times New Roman"/>
      <w:lang w:val="en-GB" w:eastAsia="en-GB"/>
    </w:rPr>
  </w:style>
  <w:style w:type="paragraph" w:styleId="TOC9">
    <w:name w:val="toc 9"/>
    <w:basedOn w:val="Normal"/>
    <w:next w:val="Normal"/>
    <w:autoRedefine/>
    <w:rsid w:val="001015AE"/>
    <w:pPr>
      <w:spacing w:after="240"/>
      <w:ind w:left="1920"/>
      <w:jc w:val="both"/>
    </w:pPr>
    <w:rPr>
      <w:rFonts w:ascii="Times New Roman" w:hAnsi="Times New Roman"/>
      <w:lang w:val="en-GB" w:eastAsia="en-GB"/>
    </w:rPr>
  </w:style>
  <w:style w:type="paragraph" w:customStyle="1" w:styleId="YReferences">
    <w:name w:val="YReferences"/>
    <w:basedOn w:val="Normal"/>
    <w:next w:val="Normal"/>
    <w:rsid w:val="001015AE"/>
    <w:pPr>
      <w:spacing w:after="480"/>
      <w:ind w:left="1191" w:hanging="1191"/>
      <w:jc w:val="both"/>
    </w:pPr>
    <w:rPr>
      <w:rFonts w:ascii="Times New Roman" w:hAnsi="Times New Roman"/>
      <w:lang w:val="en-GB" w:eastAsia="en-GB"/>
    </w:rPr>
  </w:style>
  <w:style w:type="paragraph" w:customStyle="1" w:styleId="ZCom">
    <w:name w:val="Z_Com"/>
    <w:basedOn w:val="Normal"/>
    <w:next w:val="ZDGName"/>
    <w:rsid w:val="001015AE"/>
    <w:pPr>
      <w:widowControl w:val="0"/>
      <w:ind w:right="85"/>
      <w:jc w:val="both"/>
    </w:pPr>
    <w:rPr>
      <w:rFonts w:ascii="Arial" w:hAnsi="Arial"/>
      <w:snapToGrid w:val="0"/>
      <w:lang w:val="en-GB"/>
    </w:rPr>
  </w:style>
  <w:style w:type="paragraph" w:customStyle="1" w:styleId="ZDGName">
    <w:name w:val="Z_DGName"/>
    <w:basedOn w:val="Normal"/>
    <w:rsid w:val="001015AE"/>
    <w:pPr>
      <w:widowControl w:val="0"/>
      <w:ind w:right="85"/>
      <w:jc w:val="both"/>
    </w:pPr>
    <w:rPr>
      <w:rFonts w:ascii="Arial" w:hAnsi="Arial"/>
      <w:snapToGrid w:val="0"/>
      <w:sz w:val="16"/>
      <w:lang w:val="en-GB"/>
    </w:rPr>
  </w:style>
  <w:style w:type="paragraph" w:customStyle="1" w:styleId="Contact">
    <w:name w:val="Contact"/>
    <w:basedOn w:val="Normal"/>
    <w:next w:val="Normal"/>
    <w:rsid w:val="001015AE"/>
    <w:pPr>
      <w:spacing w:after="480"/>
      <w:ind w:left="567" w:hanging="567"/>
    </w:pPr>
    <w:rPr>
      <w:rFonts w:ascii="Times New Roman" w:hAnsi="Times New Roman"/>
      <w:lang w:val="en-GB"/>
    </w:rPr>
  </w:style>
  <w:style w:type="paragraph" w:customStyle="1" w:styleId="ListBullet1">
    <w:name w:val="List Bullet 1"/>
    <w:basedOn w:val="Text1"/>
    <w:rsid w:val="001015AE"/>
    <w:pPr>
      <w:numPr>
        <w:numId w:val="12"/>
      </w:numPr>
    </w:pPr>
    <w:rPr>
      <w:lang w:eastAsia="en-US"/>
    </w:rPr>
  </w:style>
  <w:style w:type="paragraph" w:customStyle="1" w:styleId="ListDash">
    <w:name w:val="List Dash"/>
    <w:basedOn w:val="Normal"/>
    <w:rsid w:val="001015AE"/>
    <w:pPr>
      <w:numPr>
        <w:numId w:val="16"/>
      </w:numPr>
      <w:spacing w:after="240"/>
      <w:jc w:val="both"/>
    </w:pPr>
    <w:rPr>
      <w:rFonts w:ascii="Times New Roman" w:hAnsi="Times New Roman"/>
      <w:lang w:val="en-GB"/>
    </w:rPr>
  </w:style>
  <w:style w:type="paragraph" w:customStyle="1" w:styleId="ListDash1">
    <w:name w:val="List Dash 1"/>
    <w:basedOn w:val="Text1"/>
    <w:rsid w:val="001015AE"/>
    <w:pPr>
      <w:numPr>
        <w:numId w:val="17"/>
      </w:numPr>
    </w:pPr>
    <w:rPr>
      <w:lang w:eastAsia="en-US"/>
    </w:rPr>
  </w:style>
  <w:style w:type="paragraph" w:customStyle="1" w:styleId="ListDash2">
    <w:name w:val="List Dash 2"/>
    <w:basedOn w:val="Text2"/>
    <w:rsid w:val="001015AE"/>
    <w:pPr>
      <w:tabs>
        <w:tab w:val="clear" w:pos="2161"/>
        <w:tab w:val="num" w:pos="1243"/>
      </w:tabs>
      <w:ind w:left="1243" w:hanging="283"/>
    </w:pPr>
    <w:rPr>
      <w:lang w:eastAsia="en-US"/>
    </w:rPr>
  </w:style>
  <w:style w:type="paragraph" w:customStyle="1" w:styleId="ListDash4">
    <w:name w:val="List Dash 4"/>
    <w:basedOn w:val="Text4"/>
    <w:rsid w:val="001015AE"/>
    <w:pPr>
      <w:numPr>
        <w:numId w:val="19"/>
      </w:numPr>
      <w:tabs>
        <w:tab w:val="clear" w:pos="2302"/>
      </w:tabs>
    </w:pPr>
    <w:rPr>
      <w:lang w:eastAsia="en-US"/>
    </w:rPr>
  </w:style>
  <w:style w:type="paragraph" w:customStyle="1" w:styleId="ListNumber1">
    <w:name w:val="List Number 1"/>
    <w:basedOn w:val="Text1"/>
    <w:rsid w:val="001015AE"/>
    <w:pPr>
      <w:numPr>
        <w:numId w:val="21"/>
      </w:numPr>
    </w:pPr>
    <w:rPr>
      <w:lang w:eastAsia="en-US"/>
    </w:rPr>
  </w:style>
  <w:style w:type="paragraph" w:customStyle="1" w:styleId="ListNumberLevel2">
    <w:name w:val="List Number (Level 2)"/>
    <w:basedOn w:val="Normal"/>
    <w:rsid w:val="001015AE"/>
    <w:pPr>
      <w:numPr>
        <w:ilvl w:val="1"/>
        <w:numId w:val="20"/>
      </w:numPr>
      <w:spacing w:after="240"/>
      <w:jc w:val="both"/>
    </w:pPr>
    <w:rPr>
      <w:rFonts w:ascii="Times New Roman" w:hAnsi="Times New Roman"/>
      <w:lang w:val="en-GB"/>
    </w:rPr>
  </w:style>
  <w:style w:type="paragraph" w:customStyle="1" w:styleId="ListNumber1Level2">
    <w:name w:val="List Number 1 (Level 2)"/>
    <w:basedOn w:val="Text1"/>
    <w:rsid w:val="001015AE"/>
    <w:pPr>
      <w:numPr>
        <w:ilvl w:val="1"/>
        <w:numId w:val="21"/>
      </w:numPr>
    </w:pPr>
    <w:rPr>
      <w:lang w:eastAsia="en-US"/>
    </w:rPr>
  </w:style>
  <w:style w:type="paragraph" w:customStyle="1" w:styleId="ListNumber2Level2">
    <w:name w:val="List Number 2 (Level 2)"/>
    <w:basedOn w:val="Text2"/>
    <w:rsid w:val="001015AE"/>
    <w:pPr>
      <w:numPr>
        <w:ilvl w:val="1"/>
        <w:numId w:val="22"/>
      </w:numPr>
      <w:tabs>
        <w:tab w:val="clear" w:pos="2161"/>
      </w:tabs>
    </w:pPr>
    <w:rPr>
      <w:lang w:eastAsia="en-US"/>
    </w:rPr>
  </w:style>
  <w:style w:type="paragraph" w:customStyle="1" w:styleId="ListNumber3Level2">
    <w:name w:val="List Number 3 (Level 2)"/>
    <w:basedOn w:val="Text3"/>
    <w:rsid w:val="001015AE"/>
    <w:pPr>
      <w:numPr>
        <w:ilvl w:val="1"/>
        <w:numId w:val="23"/>
      </w:numPr>
      <w:tabs>
        <w:tab w:val="clear" w:pos="2302"/>
      </w:tabs>
    </w:pPr>
    <w:rPr>
      <w:lang w:eastAsia="en-US"/>
    </w:rPr>
  </w:style>
  <w:style w:type="paragraph" w:customStyle="1" w:styleId="ListNumber4Level2">
    <w:name w:val="List Number 4 (Level 2)"/>
    <w:basedOn w:val="Text4"/>
    <w:rsid w:val="001015AE"/>
    <w:pPr>
      <w:numPr>
        <w:ilvl w:val="1"/>
        <w:numId w:val="24"/>
      </w:numPr>
      <w:tabs>
        <w:tab w:val="clear" w:pos="2302"/>
      </w:tabs>
    </w:pPr>
    <w:rPr>
      <w:lang w:eastAsia="en-US"/>
    </w:rPr>
  </w:style>
  <w:style w:type="paragraph" w:customStyle="1" w:styleId="ListNumberLevel3">
    <w:name w:val="List Number (Level 3)"/>
    <w:basedOn w:val="Normal"/>
    <w:rsid w:val="001015AE"/>
    <w:pPr>
      <w:numPr>
        <w:ilvl w:val="2"/>
        <w:numId w:val="20"/>
      </w:numPr>
      <w:spacing w:after="240"/>
      <w:jc w:val="both"/>
    </w:pPr>
    <w:rPr>
      <w:rFonts w:ascii="Times New Roman" w:hAnsi="Times New Roman"/>
      <w:lang w:val="en-GB"/>
    </w:rPr>
  </w:style>
  <w:style w:type="paragraph" w:customStyle="1" w:styleId="ListNumber1Level3">
    <w:name w:val="List Number 1 (Level 3)"/>
    <w:basedOn w:val="Text1"/>
    <w:rsid w:val="001015AE"/>
    <w:pPr>
      <w:numPr>
        <w:ilvl w:val="2"/>
        <w:numId w:val="21"/>
      </w:numPr>
    </w:pPr>
    <w:rPr>
      <w:lang w:eastAsia="en-US"/>
    </w:rPr>
  </w:style>
  <w:style w:type="paragraph" w:customStyle="1" w:styleId="ListNumber2Level3">
    <w:name w:val="List Number 2 (Level 3)"/>
    <w:basedOn w:val="Text2"/>
    <w:rsid w:val="001015AE"/>
    <w:pPr>
      <w:numPr>
        <w:ilvl w:val="2"/>
        <w:numId w:val="22"/>
      </w:numPr>
      <w:tabs>
        <w:tab w:val="clear" w:pos="2161"/>
      </w:tabs>
    </w:pPr>
    <w:rPr>
      <w:lang w:eastAsia="en-US"/>
    </w:rPr>
  </w:style>
  <w:style w:type="paragraph" w:customStyle="1" w:styleId="ListNumber3Level3">
    <w:name w:val="List Number 3 (Level 3)"/>
    <w:basedOn w:val="Text3"/>
    <w:rsid w:val="001015AE"/>
    <w:pPr>
      <w:numPr>
        <w:ilvl w:val="2"/>
        <w:numId w:val="23"/>
      </w:numPr>
      <w:tabs>
        <w:tab w:val="clear" w:pos="2302"/>
      </w:tabs>
    </w:pPr>
    <w:rPr>
      <w:lang w:eastAsia="en-US"/>
    </w:rPr>
  </w:style>
  <w:style w:type="paragraph" w:customStyle="1" w:styleId="ListNumber4Level3">
    <w:name w:val="List Number 4 (Level 3)"/>
    <w:basedOn w:val="Text4"/>
    <w:rsid w:val="001015AE"/>
    <w:pPr>
      <w:numPr>
        <w:ilvl w:val="2"/>
        <w:numId w:val="24"/>
      </w:numPr>
      <w:tabs>
        <w:tab w:val="clear" w:pos="2302"/>
      </w:tabs>
    </w:pPr>
    <w:rPr>
      <w:lang w:eastAsia="en-US"/>
    </w:rPr>
  </w:style>
  <w:style w:type="paragraph" w:customStyle="1" w:styleId="ListNumberLevel4">
    <w:name w:val="List Number (Level 4)"/>
    <w:basedOn w:val="Normal"/>
    <w:rsid w:val="001015AE"/>
    <w:pPr>
      <w:numPr>
        <w:ilvl w:val="3"/>
        <w:numId w:val="20"/>
      </w:numPr>
      <w:spacing w:after="240"/>
      <w:jc w:val="both"/>
    </w:pPr>
    <w:rPr>
      <w:rFonts w:ascii="Times New Roman" w:hAnsi="Times New Roman"/>
      <w:lang w:val="en-GB"/>
    </w:rPr>
  </w:style>
  <w:style w:type="paragraph" w:customStyle="1" w:styleId="ListNumber1Level4">
    <w:name w:val="List Number 1 (Level 4)"/>
    <w:basedOn w:val="Text1"/>
    <w:rsid w:val="001015AE"/>
    <w:pPr>
      <w:numPr>
        <w:ilvl w:val="3"/>
        <w:numId w:val="21"/>
      </w:numPr>
    </w:pPr>
    <w:rPr>
      <w:lang w:eastAsia="en-US"/>
    </w:rPr>
  </w:style>
  <w:style w:type="paragraph" w:customStyle="1" w:styleId="ListNumber2Level4">
    <w:name w:val="List Number 2 (Level 4)"/>
    <w:basedOn w:val="Text2"/>
    <w:rsid w:val="001015AE"/>
    <w:pPr>
      <w:numPr>
        <w:ilvl w:val="3"/>
        <w:numId w:val="22"/>
      </w:numPr>
      <w:tabs>
        <w:tab w:val="clear" w:pos="2161"/>
      </w:tabs>
    </w:pPr>
    <w:rPr>
      <w:lang w:eastAsia="en-US"/>
    </w:rPr>
  </w:style>
  <w:style w:type="paragraph" w:customStyle="1" w:styleId="ListNumber3Level4">
    <w:name w:val="List Number 3 (Level 4)"/>
    <w:basedOn w:val="Text3"/>
    <w:rsid w:val="001015AE"/>
    <w:pPr>
      <w:numPr>
        <w:ilvl w:val="3"/>
        <w:numId w:val="23"/>
      </w:numPr>
      <w:tabs>
        <w:tab w:val="clear" w:pos="2302"/>
      </w:tabs>
    </w:pPr>
    <w:rPr>
      <w:lang w:eastAsia="en-US"/>
    </w:rPr>
  </w:style>
  <w:style w:type="paragraph" w:customStyle="1" w:styleId="ListNumber4Level4">
    <w:name w:val="List Number 4 (Level 4)"/>
    <w:basedOn w:val="Text4"/>
    <w:rsid w:val="001015AE"/>
    <w:pPr>
      <w:numPr>
        <w:ilvl w:val="3"/>
        <w:numId w:val="24"/>
      </w:numPr>
      <w:tabs>
        <w:tab w:val="clear" w:pos="2302"/>
      </w:tabs>
    </w:pPr>
    <w:rPr>
      <w:lang w:eastAsia="en-US"/>
    </w:rPr>
  </w:style>
  <w:style w:type="paragraph" w:customStyle="1" w:styleId="GridTable31">
    <w:name w:val="Grid Table 31"/>
    <w:basedOn w:val="Normal"/>
    <w:next w:val="Normal"/>
    <w:qFormat/>
    <w:rsid w:val="001015AE"/>
    <w:pPr>
      <w:keepNext/>
      <w:spacing w:before="240" w:after="240"/>
      <w:jc w:val="center"/>
    </w:pPr>
    <w:rPr>
      <w:rFonts w:ascii="Times New Roman" w:hAnsi="Times New Roman"/>
      <w:b/>
      <w:lang w:val="en-GB"/>
    </w:rPr>
  </w:style>
  <w:style w:type="character" w:styleId="CommentReference">
    <w:name w:val="annotation reference"/>
    <w:rsid w:val="001015AE"/>
    <w:rPr>
      <w:sz w:val="16"/>
      <w:szCs w:val="16"/>
    </w:rPr>
  </w:style>
  <w:style w:type="paragraph" w:styleId="CommentSubject">
    <w:name w:val="annotation subject"/>
    <w:basedOn w:val="CommentText"/>
    <w:next w:val="CommentText"/>
    <w:link w:val="CommentSubjectChar"/>
    <w:rsid w:val="001015AE"/>
    <w:rPr>
      <w:b/>
      <w:bCs/>
    </w:rPr>
  </w:style>
  <w:style w:type="character" w:customStyle="1" w:styleId="CommentSubjectChar">
    <w:name w:val="Comment Subject Char"/>
    <w:link w:val="CommentSubject"/>
    <w:rsid w:val="001015AE"/>
    <w:rPr>
      <w:b/>
      <w:bCs/>
      <w:lang w:val="en-GB" w:eastAsia="en-GB"/>
    </w:rPr>
  </w:style>
  <w:style w:type="paragraph" w:customStyle="1" w:styleId="CharCharCharCharCharCharChar0">
    <w:name w:val="Char Char Char Char Char Char Char"/>
    <w:basedOn w:val="Normal"/>
    <w:rsid w:val="001015AE"/>
    <w:pPr>
      <w:tabs>
        <w:tab w:val="left" w:pos="709"/>
      </w:tabs>
    </w:pPr>
    <w:rPr>
      <w:rFonts w:ascii="Tahoma" w:hAnsi="Tahoma"/>
      <w:szCs w:val="24"/>
      <w:lang w:val="pl-PL" w:eastAsia="pl-PL"/>
    </w:rPr>
  </w:style>
  <w:style w:type="paragraph" w:styleId="NormalWeb">
    <w:name w:val="Normal (Web)"/>
    <w:basedOn w:val="Normal"/>
    <w:rsid w:val="001015AE"/>
    <w:pPr>
      <w:spacing w:before="100" w:beforeAutospacing="1" w:after="100" w:afterAutospacing="1"/>
    </w:pPr>
    <w:rPr>
      <w:rFonts w:ascii="Times New Roman" w:eastAsia="SimSun" w:hAnsi="Times New Roman"/>
      <w:szCs w:val="24"/>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1015AE"/>
    <w:pPr>
      <w:tabs>
        <w:tab w:val="left" w:pos="709"/>
      </w:tabs>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1015AE"/>
    <w:pPr>
      <w:tabs>
        <w:tab w:val="left" w:pos="709"/>
      </w:tabs>
    </w:pPr>
    <w:rPr>
      <w:rFonts w:ascii="Tahoma" w:hAnsi="Tahoma"/>
      <w:szCs w:val="24"/>
      <w:lang w:val="pl-PL" w:eastAsia="pl-PL"/>
    </w:rPr>
  </w:style>
  <w:style w:type="paragraph" w:customStyle="1" w:styleId="CharChar">
    <w:name w:val="Char Знак Знак Char"/>
    <w:basedOn w:val="Normal"/>
    <w:rsid w:val="001015AE"/>
    <w:pPr>
      <w:tabs>
        <w:tab w:val="left" w:pos="709"/>
      </w:tabs>
    </w:pPr>
    <w:rPr>
      <w:rFonts w:ascii="Tahoma" w:hAnsi="Tahoma"/>
      <w:szCs w:val="24"/>
      <w:lang w:val="pl-PL" w:eastAsia="pl-PL"/>
    </w:rPr>
  </w:style>
  <w:style w:type="paragraph" w:customStyle="1" w:styleId="CharCharCharCharCharCharChar1">
    <w:name w:val="Char Char Char Char Char Char Char"/>
    <w:basedOn w:val="Normal"/>
    <w:rsid w:val="001015AE"/>
    <w:pPr>
      <w:tabs>
        <w:tab w:val="left" w:pos="709"/>
      </w:tabs>
    </w:pPr>
    <w:rPr>
      <w:rFonts w:ascii="Tahoma" w:hAnsi="Tahoma"/>
      <w:szCs w:val="24"/>
      <w:lang w:val="pl-PL" w:eastAsia="pl-PL"/>
    </w:rPr>
  </w:style>
  <w:style w:type="paragraph" w:customStyle="1" w:styleId="CharCharCharChar">
    <w:name w:val="Char Char Char Char"/>
    <w:basedOn w:val="Normal"/>
    <w:rsid w:val="001015AE"/>
    <w:pPr>
      <w:spacing w:after="160" w:line="240" w:lineRule="exact"/>
    </w:pPr>
    <w:rPr>
      <w:rFonts w:ascii="Tahoma" w:hAnsi="Tahoma"/>
      <w:sz w:val="20"/>
      <w:lang w:val="en-US"/>
    </w:rPr>
  </w:style>
  <w:style w:type="paragraph" w:customStyle="1" w:styleId="CharCharCharCharCharChar">
    <w:name w:val="Char Char Char Char Char Char"/>
    <w:basedOn w:val="Normal"/>
    <w:rsid w:val="001015AE"/>
    <w:pPr>
      <w:tabs>
        <w:tab w:val="left" w:pos="709"/>
      </w:tabs>
    </w:pPr>
    <w:rPr>
      <w:rFonts w:ascii="Tahoma" w:hAnsi="Tahoma"/>
      <w:szCs w:val="24"/>
      <w:lang w:val="pl-PL" w:eastAsia="pl-PL"/>
    </w:rPr>
  </w:style>
  <w:style w:type="paragraph" w:customStyle="1" w:styleId="CharCharChar">
    <w:name w:val="Char Char Char Знак Знак"/>
    <w:basedOn w:val="Normal"/>
    <w:rsid w:val="001015AE"/>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1015AE"/>
    <w:pPr>
      <w:tabs>
        <w:tab w:val="left" w:pos="709"/>
      </w:tabs>
    </w:pPr>
    <w:rPr>
      <w:rFonts w:ascii="Futura Bk" w:hAnsi="Futura Bk"/>
      <w:sz w:val="20"/>
      <w:szCs w:val="24"/>
      <w:lang w:val="pl-PL" w:eastAsia="pl-PL"/>
    </w:rPr>
  </w:style>
  <w:style w:type="paragraph" w:customStyle="1" w:styleId="a">
    <w:name w:val="Знак"/>
    <w:basedOn w:val="Normal"/>
    <w:rsid w:val="001015AE"/>
    <w:pPr>
      <w:tabs>
        <w:tab w:val="left" w:pos="709"/>
      </w:tabs>
    </w:pPr>
    <w:rPr>
      <w:rFonts w:ascii="Tahoma" w:hAnsi="Tahoma"/>
      <w:szCs w:val="24"/>
      <w:lang w:val="pl-PL" w:eastAsia="pl-PL"/>
    </w:rPr>
  </w:style>
  <w:style w:type="paragraph" w:customStyle="1" w:styleId="TableContents">
    <w:name w:val="Table Contents"/>
    <w:basedOn w:val="BodyText"/>
    <w:rsid w:val="001015AE"/>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1015AE"/>
    <w:pPr>
      <w:widowControl w:val="0"/>
      <w:suppressLineNumbers/>
      <w:suppressAutoHyphens/>
      <w:spacing w:before="100" w:beforeAutospacing="1" w:after="100" w:afterAutospacing="1"/>
    </w:pPr>
    <w:rPr>
      <w:rFonts w:ascii="Times New Roman" w:eastAsia="HG Mincho Light J" w:hAnsi="Times New Roman"/>
      <w:color w:val="000000"/>
      <w:szCs w:val="24"/>
      <w:lang w:val="en-US" w:eastAsia="bg-BG"/>
    </w:rPr>
  </w:style>
  <w:style w:type="paragraph" w:customStyle="1" w:styleId="Char1CharCharCharCharCharChar">
    <w:name w:val="Char1 Char Char Char Char Char Char"/>
    <w:basedOn w:val="Normal"/>
    <w:rsid w:val="001015AE"/>
    <w:pPr>
      <w:tabs>
        <w:tab w:val="left" w:pos="709"/>
      </w:tabs>
    </w:pPr>
    <w:rPr>
      <w:rFonts w:ascii="Tahoma" w:hAnsi="Tahoma"/>
      <w:szCs w:val="24"/>
      <w:lang w:val="pl-PL" w:eastAsia="pl-PL"/>
    </w:rPr>
  </w:style>
  <w:style w:type="paragraph" w:customStyle="1" w:styleId="DarkList-Accent31">
    <w:name w:val="Dark List - Accent 31"/>
    <w:hidden/>
    <w:uiPriority w:val="99"/>
    <w:semiHidden/>
    <w:rsid w:val="001015AE"/>
    <w:rPr>
      <w:sz w:val="24"/>
      <w:lang w:val="en-GB" w:eastAsia="en-GB"/>
    </w:rPr>
  </w:style>
  <w:style w:type="paragraph" w:styleId="ListParagraph">
    <w:name w:val="List Paragraph"/>
    <w:basedOn w:val="Normal"/>
    <w:uiPriority w:val="34"/>
    <w:qFormat/>
    <w:rsid w:val="00085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2302">
      <w:bodyDiv w:val="1"/>
      <w:marLeft w:val="0"/>
      <w:marRight w:val="0"/>
      <w:marTop w:val="0"/>
      <w:marBottom w:val="0"/>
      <w:divBdr>
        <w:top w:val="none" w:sz="0" w:space="0" w:color="auto"/>
        <w:left w:val="none" w:sz="0" w:space="0" w:color="auto"/>
        <w:bottom w:val="none" w:sz="0" w:space="0" w:color="auto"/>
        <w:right w:val="none" w:sz="0" w:space="0" w:color="auto"/>
      </w:divBdr>
    </w:div>
    <w:div w:id="82652531">
      <w:bodyDiv w:val="1"/>
      <w:marLeft w:val="0"/>
      <w:marRight w:val="0"/>
      <w:marTop w:val="0"/>
      <w:marBottom w:val="0"/>
      <w:divBdr>
        <w:top w:val="none" w:sz="0" w:space="0" w:color="auto"/>
        <w:left w:val="none" w:sz="0" w:space="0" w:color="auto"/>
        <w:bottom w:val="none" w:sz="0" w:space="0" w:color="auto"/>
        <w:right w:val="none" w:sz="0" w:space="0" w:color="auto"/>
      </w:divBdr>
    </w:div>
    <w:div w:id="214781400">
      <w:bodyDiv w:val="1"/>
      <w:marLeft w:val="0"/>
      <w:marRight w:val="0"/>
      <w:marTop w:val="0"/>
      <w:marBottom w:val="0"/>
      <w:divBdr>
        <w:top w:val="none" w:sz="0" w:space="0" w:color="auto"/>
        <w:left w:val="none" w:sz="0" w:space="0" w:color="auto"/>
        <w:bottom w:val="none" w:sz="0" w:space="0" w:color="auto"/>
        <w:right w:val="none" w:sz="0" w:space="0" w:color="auto"/>
      </w:divBdr>
    </w:div>
    <w:div w:id="331103539">
      <w:bodyDiv w:val="1"/>
      <w:marLeft w:val="0"/>
      <w:marRight w:val="0"/>
      <w:marTop w:val="0"/>
      <w:marBottom w:val="0"/>
      <w:divBdr>
        <w:top w:val="none" w:sz="0" w:space="0" w:color="auto"/>
        <w:left w:val="none" w:sz="0" w:space="0" w:color="auto"/>
        <w:bottom w:val="none" w:sz="0" w:space="0" w:color="auto"/>
        <w:right w:val="none" w:sz="0" w:space="0" w:color="auto"/>
      </w:divBdr>
    </w:div>
    <w:div w:id="189963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5DABE-64A8-B34C-91F5-D07BB1009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3533</Words>
  <Characters>20142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23628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cp:lastModifiedBy>Diana Jordanova</cp:lastModifiedBy>
  <cp:revision>17</cp:revision>
  <cp:lastPrinted>2016-02-24T12:16:00Z</cp:lastPrinted>
  <dcterms:created xsi:type="dcterms:W3CDTF">2025-01-08T21:46:00Z</dcterms:created>
  <dcterms:modified xsi:type="dcterms:W3CDTF">2025-03-11T11:17:00Z</dcterms:modified>
</cp:coreProperties>
</file>